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4" w:rsidRDefault="00703FC1" w:rsidP="00C40A64">
      <w:pPr>
        <w:pStyle w:val="a3"/>
        <w:spacing w:before="0" w:beforeAutospacing="0" w:after="0"/>
        <w:jc w:val="both"/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ret\Desktop\локальнык акты\Untitled.FR12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локальнык акты\Untitled.FR12 - 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1" w:rsidRDefault="00703FC1" w:rsidP="00C40A64">
      <w:pPr>
        <w:pStyle w:val="a3"/>
        <w:spacing w:before="0" w:beforeAutospacing="0" w:after="0"/>
        <w:jc w:val="both"/>
      </w:pPr>
    </w:p>
    <w:p w:rsidR="00703FC1" w:rsidRDefault="00703FC1" w:rsidP="00C40A64">
      <w:pPr>
        <w:pStyle w:val="a3"/>
        <w:spacing w:before="0" w:beforeAutospacing="0" w:after="0"/>
        <w:jc w:val="both"/>
      </w:pPr>
    </w:p>
    <w:p w:rsidR="00703FC1" w:rsidRPr="001F5832" w:rsidRDefault="00703FC1" w:rsidP="00C40A64">
      <w:pPr>
        <w:pStyle w:val="a3"/>
        <w:spacing w:before="0" w:beforeAutospacing="0" w:after="0"/>
        <w:jc w:val="both"/>
      </w:pP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lastRenderedPageBreak/>
        <w:t>4.1. Рабочая группа является коллегиальным органом. Общее руководство Группы осуществляет руководитель группы.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4.2. Руководитель группы: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ведет заседания Группы;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-отчитывается о деятельности Группы перед заведующим дошкольной организации.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4.3. Из своего состава на первом заседании Группа избирает секретаря.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Секретарь ведет протоколы заседаний Группы, которые подписываются всеми членами Группы.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Протоколы Группы носят открытый характер и доступны для ознакомления.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4.4. Члены Группы обязаны: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присутствовать на заседаниях;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голосовать по обсуждаемым вопросам;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исполнять поручения, в соответствии с решениями Группы.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Члены Группы имеют право: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знакомиться с материалами и документами, поступающими в Группу;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-вносить на рассмотрение Группы предложения, статистическую информацию, аналитические данные и проч., связанные с реализацией введения ФГОС ДО;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участвовать в обсуждении повестки дня, вносить предложения по повестке дня;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в письменном виде высказывать особые мнения;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ставить на голосование предлагаемые ими вопросы;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-приглашать для принятия участия в работе Группы педагогических работников дошкольной организации.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4.5. Вопросы, выносимые на голосование, принимаются большинством голосов от численного состава Группы.</w:t>
      </w:r>
    </w:p>
    <w:p w:rsidR="00C40A64" w:rsidRPr="001F5832" w:rsidRDefault="00C40A64" w:rsidP="00C40A64">
      <w:pPr>
        <w:pStyle w:val="a3"/>
        <w:spacing w:before="0" w:beforeAutospacing="0" w:after="0"/>
        <w:jc w:val="both"/>
        <w:rPr>
          <w:rStyle w:val="a4"/>
        </w:rPr>
      </w:pPr>
    </w:p>
    <w:p w:rsidR="00C40A64" w:rsidRPr="001F5832" w:rsidRDefault="00C40A64" w:rsidP="00C40A64">
      <w:pPr>
        <w:pStyle w:val="a3"/>
        <w:spacing w:before="0" w:beforeAutospacing="0" w:after="0"/>
        <w:jc w:val="both"/>
        <w:rPr>
          <w:rStyle w:val="a4"/>
        </w:rPr>
      </w:pPr>
    </w:p>
    <w:p w:rsidR="00C40A64" w:rsidRPr="001F5832" w:rsidRDefault="00C40A64" w:rsidP="00443F38">
      <w:pPr>
        <w:pStyle w:val="a3"/>
        <w:spacing w:before="0" w:beforeAutospacing="0" w:after="0"/>
        <w:jc w:val="center"/>
      </w:pPr>
      <w:r w:rsidRPr="001F5832">
        <w:rPr>
          <w:rStyle w:val="a4"/>
          <w:lang w:val="en-US"/>
        </w:rPr>
        <w:t>V</w:t>
      </w:r>
      <w:r w:rsidRPr="001F5832">
        <w:rPr>
          <w:rStyle w:val="a4"/>
        </w:rPr>
        <w:t>. Права рабочей группы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Группа имеет право: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вносить на рассмотрение заведующего дошкольной организации вопросы, связанные с реализацией введения ФГОС ДО; 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вносить предложения и проекты решений по вопросам, относящимся к компетенции Группы;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выходить с предложениями к заведующему  дошкольной организации, относящимися к компетенции Группы;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приглашать для принятия участия в работе Группы педагогических работников дошкольной организации;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- привлекать иных специалистов для выполнения отдельных поручений.</w:t>
      </w:r>
    </w:p>
    <w:p w:rsidR="00C40A64" w:rsidRPr="001F5832" w:rsidRDefault="00C40A64" w:rsidP="00C40A64">
      <w:pPr>
        <w:pStyle w:val="a3"/>
        <w:spacing w:before="0" w:beforeAutospacing="0" w:after="0"/>
        <w:jc w:val="both"/>
        <w:rPr>
          <w:rStyle w:val="a4"/>
        </w:rPr>
      </w:pPr>
    </w:p>
    <w:p w:rsidR="00C40A64" w:rsidRPr="001F5832" w:rsidRDefault="00C40A64" w:rsidP="00443F38">
      <w:pPr>
        <w:pStyle w:val="a3"/>
        <w:spacing w:before="0" w:beforeAutospacing="0" w:after="0"/>
        <w:jc w:val="center"/>
      </w:pPr>
      <w:r w:rsidRPr="001F5832">
        <w:rPr>
          <w:rStyle w:val="a4"/>
          <w:lang w:val="en-US"/>
        </w:rPr>
        <w:t>V</w:t>
      </w:r>
      <w:r w:rsidRPr="001F5832">
        <w:rPr>
          <w:rStyle w:val="a4"/>
        </w:rPr>
        <w:t>I. Ответственность рабочей группы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>Группа несет ответственность за: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качество адаптации введения </w:t>
      </w:r>
      <w:r w:rsidRPr="001F5832">
        <w:rPr>
          <w:color w:val="000000"/>
        </w:rPr>
        <w:t>ФГОС ДО</w:t>
      </w:r>
      <w:r w:rsidRPr="001F5832">
        <w:t>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rPr>
          <w:color w:val="000000"/>
        </w:rPr>
        <w:t xml:space="preserve">- своевременность представления информации заведующему дошкольной организации </w:t>
      </w:r>
      <w:r w:rsidRPr="001F5832">
        <w:t xml:space="preserve">о результатах введения </w:t>
      </w:r>
      <w:r w:rsidRPr="001F5832">
        <w:rPr>
          <w:color w:val="000000"/>
        </w:rPr>
        <w:t xml:space="preserve">ФГОС ДО </w:t>
      </w:r>
      <w:r w:rsidRPr="001F5832">
        <w:t>и хода его реализации</w:t>
      </w:r>
      <w:r w:rsidRPr="001F5832">
        <w:rPr>
          <w:color w:val="000000"/>
        </w:rPr>
        <w:t>;</w:t>
      </w:r>
    </w:p>
    <w:p w:rsidR="00C40A64" w:rsidRPr="001F5832" w:rsidRDefault="00C40A64" w:rsidP="00C40A64">
      <w:pPr>
        <w:pStyle w:val="a3"/>
        <w:spacing w:before="0" w:beforeAutospacing="0" w:after="0"/>
        <w:jc w:val="both"/>
      </w:pPr>
      <w:r w:rsidRPr="001F5832">
        <w:t xml:space="preserve">- своевременное выполнение поручений заведующего дошкольной организации, относящихся к вопросу подготовки к введению </w:t>
      </w:r>
      <w:r w:rsidRPr="001F5832">
        <w:rPr>
          <w:color w:val="000000"/>
        </w:rPr>
        <w:t xml:space="preserve">и </w:t>
      </w:r>
      <w:r w:rsidRPr="001F5832">
        <w:t xml:space="preserve">реализации введения </w:t>
      </w:r>
      <w:r w:rsidRPr="001F5832">
        <w:rPr>
          <w:color w:val="000000"/>
        </w:rPr>
        <w:t>ФГОС ДО</w:t>
      </w:r>
      <w:r w:rsidRPr="001F5832">
        <w:t>;</w:t>
      </w:r>
    </w:p>
    <w:p w:rsidR="00CA27CE" w:rsidRPr="001F5832" w:rsidRDefault="00C40A64" w:rsidP="001F5832">
      <w:pPr>
        <w:pStyle w:val="a3"/>
        <w:spacing w:before="0" w:beforeAutospacing="0" w:after="0"/>
        <w:jc w:val="both"/>
      </w:pPr>
      <w:r w:rsidRPr="001F5832">
        <w:rPr>
          <w:color w:val="000000"/>
        </w:rPr>
        <w:t xml:space="preserve">- </w:t>
      </w:r>
      <w:r w:rsidRPr="001F5832">
        <w:t>компетентность принимаемых решений.</w:t>
      </w:r>
    </w:p>
    <w:sectPr w:rsidR="00CA27CE" w:rsidRPr="001F5832" w:rsidSect="0088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F5A"/>
    <w:multiLevelType w:val="hybridMultilevel"/>
    <w:tmpl w:val="6D68D17C"/>
    <w:lvl w:ilvl="0" w:tplc="348E7E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0A64"/>
    <w:rsid w:val="001A1D2A"/>
    <w:rsid w:val="001F40C9"/>
    <w:rsid w:val="001F5832"/>
    <w:rsid w:val="00314D05"/>
    <w:rsid w:val="00406E44"/>
    <w:rsid w:val="00443F38"/>
    <w:rsid w:val="006A06DD"/>
    <w:rsid w:val="006C24D6"/>
    <w:rsid w:val="00703FC1"/>
    <w:rsid w:val="007A10E5"/>
    <w:rsid w:val="007A1E96"/>
    <w:rsid w:val="00810483"/>
    <w:rsid w:val="00831A5C"/>
    <w:rsid w:val="00864FCA"/>
    <w:rsid w:val="00887D51"/>
    <w:rsid w:val="008C2714"/>
    <w:rsid w:val="008F2CB8"/>
    <w:rsid w:val="00BA4BFF"/>
    <w:rsid w:val="00C40A64"/>
    <w:rsid w:val="00C45AE0"/>
    <w:rsid w:val="00CA27CE"/>
    <w:rsid w:val="00CA5928"/>
    <w:rsid w:val="00D43448"/>
    <w:rsid w:val="00DD54EA"/>
    <w:rsid w:val="00E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A64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C40A6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ret</cp:lastModifiedBy>
  <cp:revision>2</cp:revision>
  <cp:lastPrinted>2015-12-02T10:10:00Z</cp:lastPrinted>
  <dcterms:created xsi:type="dcterms:W3CDTF">2017-01-09T08:38:00Z</dcterms:created>
  <dcterms:modified xsi:type="dcterms:W3CDTF">2017-01-09T08:38:00Z</dcterms:modified>
</cp:coreProperties>
</file>