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33" w:rsidRPr="006673C5" w:rsidRDefault="000019EA" w:rsidP="004B26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педагога группы кратковременного пребывания</w:t>
      </w:r>
    </w:p>
    <w:p w:rsidR="004B2633" w:rsidRPr="003A2A86" w:rsidRDefault="004B2633" w:rsidP="004B2633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1.Категория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рограмма.</w:t>
      </w:r>
    </w:p>
    <w:p w:rsidR="004B2633" w:rsidRPr="00224D74" w:rsidRDefault="004B2633" w:rsidP="004B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 w:rsidRPr="00224D74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Pr="00224D74">
        <w:rPr>
          <w:rFonts w:ascii="Times New Roman" w:hAnsi="Times New Roman" w:cs="Times New Roman"/>
          <w:sz w:val="24"/>
          <w:szCs w:val="24"/>
        </w:rPr>
        <w:t>(далее – рабочая программа</w:t>
      </w:r>
      <w:proofErr w:type="gramStart"/>
      <w:r w:rsidRPr="00224D7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24D74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Pr="006416C4">
        <w:rPr>
          <w:rFonts w:ascii="Times New Roman" w:hAnsi="Times New Roman" w:cs="Times New Roman"/>
          <w:sz w:val="24"/>
          <w:szCs w:val="24"/>
        </w:rPr>
        <w:t>успешную адаптацию ребенка к условиям дошкольного учреждения</w:t>
      </w:r>
      <w:r w:rsidRPr="00224D74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4B2633" w:rsidRPr="003A2A86" w:rsidRDefault="004B2633" w:rsidP="004B2633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2.Основные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4B2633" w:rsidRDefault="004B2633" w:rsidP="004B2633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МБДОУ «Детский  сад комбинированного вида   №3 г. Алексеевка Белгородской  области»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4B2633" w:rsidRDefault="004B2633" w:rsidP="004B2633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33" w:rsidRPr="00224D74" w:rsidRDefault="004B2633" w:rsidP="004B2633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4B2633" w:rsidRPr="00224D74" w:rsidRDefault="004B2633" w:rsidP="004B2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74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>. Москва "Об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D7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организаций»</w:t>
      </w:r>
    </w:p>
    <w:p w:rsidR="004B2633" w:rsidRDefault="004B2633" w:rsidP="004B2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ГКП детей </w:t>
      </w:r>
      <w:r w:rsidRPr="00116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3D0E">
        <w:rPr>
          <w:rFonts w:ascii="Times New Roman" w:hAnsi="Times New Roman" w:cs="Times New Roman"/>
          <w:sz w:val="24"/>
          <w:szCs w:val="24"/>
        </w:rPr>
        <w:t>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3A2A86">
        <w:rPr>
          <w:rFonts w:ascii="Times New Roman" w:hAnsi="Times New Roman" w:cs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 w:cs="Times New Roman"/>
          <w:sz w:val="24"/>
          <w:szCs w:val="24"/>
        </w:rPr>
        <w:t xml:space="preserve">ых видах общения и деятельности, </w:t>
      </w:r>
      <w:r w:rsidRPr="003A2A86">
        <w:rPr>
          <w:rFonts w:ascii="Times New Roman" w:hAnsi="Times New Roman" w:cs="Times New Roman"/>
          <w:sz w:val="24"/>
          <w:szCs w:val="24"/>
        </w:rPr>
        <w:t xml:space="preserve"> направлена на  психолого-педагогическую поддержку позитивной социализации и индивидуализации, развития личности детей</w:t>
      </w:r>
      <w:proofErr w:type="gramStart"/>
      <w:r w:rsidRPr="003A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633" w:rsidRPr="003A2A86" w:rsidRDefault="004B2633" w:rsidP="004B26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4. Характеристика взаимодействия педагогического коллектива с семьями воспитанников.</w:t>
      </w:r>
    </w:p>
    <w:p w:rsidR="004B2633" w:rsidRPr="00170B0E" w:rsidRDefault="004B2633" w:rsidP="004B263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170B0E">
        <w:rPr>
          <w:rFonts w:ascii="Times New Roman" w:hAnsi="Times New Roman" w:cs="Times New Roman"/>
          <w:u w:val="single"/>
        </w:rPr>
        <w:t>Основные принципы:</w:t>
      </w:r>
    </w:p>
    <w:p w:rsidR="004B2633" w:rsidRPr="003A2A86" w:rsidRDefault="004B2633" w:rsidP="004B263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4B2633" w:rsidRPr="003A2A86" w:rsidRDefault="004B2633" w:rsidP="004B263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4B2633" w:rsidRPr="003A2A86" w:rsidRDefault="004B2633" w:rsidP="004B263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4B2633" w:rsidRPr="003A2A86" w:rsidRDefault="004B2633" w:rsidP="004B263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4B2633" w:rsidRDefault="004B2633" w:rsidP="004B2633"/>
    <w:p w:rsidR="004B2633" w:rsidRDefault="004B2633" w:rsidP="004B2633"/>
    <w:p w:rsidR="00BC4E3E" w:rsidRDefault="00BC4E3E"/>
    <w:sectPr w:rsidR="00BC4E3E" w:rsidSect="006673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633"/>
    <w:rsid w:val="000019EA"/>
    <w:rsid w:val="004B2633"/>
    <w:rsid w:val="00B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4B26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uiPriority w:val="99"/>
    <w:rsid w:val="004B263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2018-01-27T17:32:00Z</dcterms:created>
  <dcterms:modified xsi:type="dcterms:W3CDTF">2018-01-27T17:34:00Z</dcterms:modified>
</cp:coreProperties>
</file>