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A4" w:rsidRDefault="00650EA4" w:rsidP="00145F82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F:\сайт скан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кан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A4" w:rsidRDefault="00650EA4" w:rsidP="00145F82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EA4" w:rsidRDefault="00650EA4" w:rsidP="00145F82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EA4" w:rsidRDefault="00650EA4" w:rsidP="00145F82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EA4" w:rsidRDefault="00650EA4" w:rsidP="00145F82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5F4" w:rsidRPr="00C11DC4" w:rsidRDefault="00E805F4" w:rsidP="00145F82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Процессуальная -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</w:p>
    <w:p w:rsidR="00E805F4" w:rsidRPr="00C11DC4" w:rsidRDefault="00E805F4" w:rsidP="00145F82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</w:t>
      </w:r>
      <w:proofErr w:type="gramEnd"/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выявляет уровни усвоения содержания дошкольного образования, критерии оценки развития  воспитанников.</w:t>
      </w:r>
    </w:p>
    <w:p w:rsidR="00E805F4" w:rsidRPr="00C11DC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05F4" w:rsidRPr="00C11DC4" w:rsidRDefault="00E805F4" w:rsidP="00145F82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1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рабочей программы</w:t>
      </w:r>
    </w:p>
    <w:p w:rsidR="00E805F4" w:rsidRPr="00C11DC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145F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рабочей программы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E805F4" w:rsidRPr="00C11DC4" w:rsidRDefault="00E805F4" w:rsidP="00145F82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C1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программы</w:t>
      </w:r>
    </w:p>
    <w:p w:rsidR="00E805F4" w:rsidRPr="00C11DC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практическая реализация компонентов государственного образовательного стандарта дошкольного образования</w:t>
      </w:r>
      <w:proofErr w:type="gramStart"/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E805F4" w:rsidRPr="00C11DC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содержания, объема, порядка изучения образовательной области, направления деятельности с детьми с учетом целей, задач и особенностей воспитательно-образовательного процесса образовательного учреждения и контингента воспитанников.</w:t>
      </w:r>
    </w:p>
    <w:p w:rsidR="00FB6672" w:rsidRPr="00FB6672" w:rsidRDefault="00E805F4" w:rsidP="00FB6672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Структура рабочей программы</w:t>
      </w:r>
    </w:p>
    <w:p w:rsidR="00FB6672" w:rsidRPr="00FB6672" w:rsidRDefault="00FB6672" w:rsidP="00FB66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ООП МБДОУ №3 состоит из разделов: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48"/>
        <w:gridCol w:w="1108"/>
      </w:tblGrid>
      <w:tr w:rsidR="00FB6672" w:rsidRPr="00FB6672" w:rsidTr="00BE4363">
        <w:trPr>
          <w:gridAfter w:val="1"/>
          <w:wAfter w:w="1108" w:type="dxa"/>
        </w:trPr>
        <w:tc>
          <w:tcPr>
            <w:tcW w:w="8248" w:type="dxa"/>
          </w:tcPr>
          <w:p w:rsidR="00FB6672" w:rsidRPr="00FB6672" w:rsidRDefault="00FB6672" w:rsidP="00FB6672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B66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Ι.  Целевой раздел. 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 Пояснительная записка.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 Цели и задачи ООП МБДОУ.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1.1.2. Принципы и подходы к формированию ООП.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 Планируемые результаты.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  Развивающее оценивание качества образовательной деятельности по ООП.</w:t>
            </w:r>
          </w:p>
        </w:tc>
      </w:tr>
      <w:tr w:rsidR="00FB6672" w:rsidRPr="00FB6672" w:rsidTr="00BE4363">
        <w:trPr>
          <w:gridAfter w:val="1"/>
          <w:wAfter w:w="1108" w:type="dxa"/>
        </w:trPr>
        <w:tc>
          <w:tcPr>
            <w:tcW w:w="8248" w:type="dxa"/>
          </w:tcPr>
          <w:p w:rsidR="00FB6672" w:rsidRPr="00FB6672" w:rsidRDefault="00FB6672" w:rsidP="00FB6672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FB66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ΙΙ. Содержательный раздел.</w:t>
            </w:r>
          </w:p>
          <w:p w:rsidR="00FB6672" w:rsidRPr="00FB6672" w:rsidRDefault="00FB6672" w:rsidP="00FB6672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6672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2.1. Общие положения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2.3.Взаимодействие взрослых с детьми.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 Взаимодействие педагогического коллектива с семьями дошкольников.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 Содержание коррекционной работы.</w:t>
            </w:r>
          </w:p>
        </w:tc>
      </w:tr>
      <w:tr w:rsidR="00FB6672" w:rsidRPr="00FB6672" w:rsidTr="00BE4363">
        <w:trPr>
          <w:gridAfter w:val="1"/>
          <w:wAfter w:w="1108" w:type="dxa"/>
        </w:trPr>
        <w:tc>
          <w:tcPr>
            <w:tcW w:w="8248" w:type="dxa"/>
          </w:tcPr>
          <w:p w:rsidR="00FB6672" w:rsidRPr="00FB6672" w:rsidRDefault="00FB6672" w:rsidP="00FB6672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B66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ΙΙΙ. Организационный раздел.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 Психолого-педагогические условия, обеспечивающие развитие ребенка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3.2. </w:t>
            </w:r>
            <w:r w:rsidRPr="00FB667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Организация развивающей предметно-пространственной среды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3.3. Кадровые условия реализации ООП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3.4. Материально-техническое обеспечение ООП 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3.5. Финансовые условия реализации ООП 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3.6. Планирование образовательной деятельности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3.7. Режим дня и распорядок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3.8. Перспективы работы по совершенствованию и развитию</w:t>
            </w:r>
            <w:bookmarkStart w:id="0" w:name="_GoBack"/>
            <w:bookmarkEnd w:id="0"/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ООП 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ΙV</w:t>
            </w:r>
            <w:r w:rsidRPr="00FB66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Краткая презентация ООП 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 Категория детей, на которых ориентирована Программа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4.2. Основные подходы к формированию программы</w:t>
            </w:r>
          </w:p>
        </w:tc>
      </w:tr>
      <w:tr w:rsidR="00FB6672" w:rsidRPr="00FB6672" w:rsidTr="00BE4363">
        <w:tc>
          <w:tcPr>
            <w:tcW w:w="9356" w:type="dxa"/>
            <w:gridSpan w:val="2"/>
          </w:tcPr>
          <w:p w:rsidR="00FB6672" w:rsidRPr="00FB6672" w:rsidRDefault="00FB6672" w:rsidP="00FB667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66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4.3.Характер взаимодействия педагогического коллектива с семьями воспитанников</w:t>
            </w:r>
          </w:p>
        </w:tc>
      </w:tr>
    </w:tbl>
    <w:p w:rsidR="00FB6672" w:rsidRPr="00FB6672" w:rsidRDefault="00FB6672" w:rsidP="00145F8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F4" w:rsidRPr="00C11DC4" w:rsidRDefault="00E805F4" w:rsidP="00145F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1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рабочей  программы.</w:t>
      </w:r>
    </w:p>
    <w:p w:rsidR="00E805F4" w:rsidRPr="00C11DC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5.1.Рабочая  программа  должна быть оформлена на одной стороне листа бумаги формата</w:t>
      </w:r>
      <w:proofErr w:type="gramStart"/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Те</w:t>
      </w:r>
      <w:proofErr w:type="gramStart"/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едует печатать с использованием шрифта </w:t>
      </w:r>
      <w:proofErr w:type="spellStart"/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TimesNewRoman</w:t>
      </w:r>
      <w:proofErr w:type="spellEnd"/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новый раздел  должен начинаться с новой страницы.</w:t>
      </w:r>
    </w:p>
    <w:p w:rsidR="00E805F4" w:rsidRPr="00C11DC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5.2.Программа  сдается  на бумажном носителе и в электронном варианте.</w:t>
      </w:r>
    </w:p>
    <w:p w:rsidR="00E805F4" w:rsidRPr="00C11DC4" w:rsidRDefault="00E805F4" w:rsidP="00145F82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1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Рассмотрение и утверждение рабочих программ</w:t>
      </w:r>
    </w:p>
    <w:p w:rsidR="00E805F4" w:rsidRPr="00C11DC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6.1.Рабочая программа утверждается ежегодно приказом заведующего </w:t>
      </w:r>
      <w:r w:rsidR="00923E3B"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5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15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процедуры рассм</w:t>
      </w:r>
      <w:r w:rsidR="00923E3B"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отрения, проверки, согласования не позднее 01 сентября текущего учебного года.</w:t>
      </w:r>
    </w:p>
    <w:p w:rsidR="00E805F4" w:rsidRPr="00C11DC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6.2.Рабочая программа рассматривается на Педагогическом совете </w:t>
      </w:r>
      <w:r w:rsidR="00923E3B"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5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154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5F4" w:rsidRPr="00C11DC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6.3.При несоответствии рабочей программы установленным данным Положением требованиям, </w:t>
      </w:r>
      <w:r w:rsidR="00923E3B"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накладывает резолюцию о необходимости доработки с указанием конкретного срока исполнения.</w:t>
      </w:r>
    </w:p>
    <w:p w:rsidR="00E805F4" w:rsidRPr="00C11DC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6.4.Реализация  неутвержденной  рабочей программы не допускается.</w:t>
      </w:r>
    </w:p>
    <w:p w:rsidR="00E805F4" w:rsidRPr="00C11DC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23E3B"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.Оригинал рабочей программы, утвержденный  заведующим  ДОУ, находится у  </w:t>
      </w:r>
      <w:r w:rsidR="00923E3B"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05F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6.7.В течение учебного года  </w:t>
      </w:r>
      <w:r w:rsidR="00E7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должностной </w:t>
      </w:r>
      <w:proofErr w:type="gramStart"/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рабочих программ.</w:t>
      </w:r>
    </w:p>
    <w:p w:rsidR="00145F82" w:rsidRPr="002E1086" w:rsidRDefault="00145F82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Краткая презентация рабочей программы </w:t>
      </w:r>
      <w:r w:rsidRPr="00B73720">
        <w:rPr>
          <w:rFonts w:ascii="Times New Roman" w:eastAsia="Calibri" w:hAnsi="Times New Roman" w:cs="Times New Roman"/>
          <w:sz w:val="28"/>
          <w:szCs w:val="28"/>
        </w:rPr>
        <w:t xml:space="preserve">размещается на официальном сайте ДОУ в сети Интернет в течение </w:t>
      </w:r>
      <w:r w:rsidRPr="002E1086">
        <w:rPr>
          <w:rFonts w:ascii="Times New Roman" w:eastAsia="Calibri" w:hAnsi="Times New Roman" w:cs="Times New Roman"/>
          <w:sz w:val="28"/>
          <w:szCs w:val="28"/>
        </w:rPr>
        <w:t>10 рабочих дней с момента ее утверждения</w:t>
      </w:r>
    </w:p>
    <w:p w:rsidR="00E805F4" w:rsidRPr="00C11DC4" w:rsidRDefault="00E805F4" w:rsidP="00145F82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Контроль</w:t>
      </w:r>
    </w:p>
    <w:p w:rsidR="00145F82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7.1.Контроль  осуществляется в соответствии</w:t>
      </w:r>
      <w:r w:rsidR="002B31B6"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годовым планом деятельности М</w:t>
      </w:r>
      <w:r w:rsidR="002E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B31B6"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</w:p>
    <w:p w:rsidR="00E805F4" w:rsidRPr="00C11DC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7.2.Ответственность за полноту и качество реализации рабочей программы возлагается на воспитателей</w:t>
      </w:r>
      <w:r w:rsidR="002B31B6"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специалистов М</w:t>
      </w:r>
      <w:r w:rsidR="002E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B31B6"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5F4" w:rsidRPr="00C11DC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7.3.Ответственность проведения  </w:t>
      </w:r>
      <w:proofErr w:type="gramStart"/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реализации рабочих программ возлагается на </w:t>
      </w:r>
      <w:r w:rsidR="00E7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воспитателя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5F4" w:rsidRPr="00C11DC4" w:rsidRDefault="00E805F4" w:rsidP="00145F82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C11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Хранение рабочих программ</w:t>
      </w:r>
    </w:p>
    <w:p w:rsidR="00E805F4" w:rsidRPr="00C11DC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8.1.Рабочие программы хранятся в методическом кабинете </w:t>
      </w:r>
      <w:r w:rsidR="00E7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E1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E805F4" w:rsidRPr="00C11DC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8.2.К рабочим программам имеют доступ все педагогические работники и администрация ДОУ.</w:t>
      </w:r>
    </w:p>
    <w:p w:rsidR="00E805F4" w:rsidRPr="00C11DC4" w:rsidRDefault="00E805F4" w:rsidP="00E805F4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8.3.Рабочая программа хранится 3 года после истечения срока ее действия.</w:t>
      </w:r>
    </w:p>
    <w:p w:rsidR="000B06D7" w:rsidRPr="00E74B15" w:rsidRDefault="00E805F4" w:rsidP="00E74B15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8.4.Рабочие программы (на бумажном и электронных носителях) сдаются </w:t>
      </w:r>
      <w:r w:rsidR="00923E3B"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заведующему </w:t>
      </w:r>
      <w:r w:rsidRPr="00C1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года - до 01.06.</w:t>
      </w:r>
      <w:proofErr w:type="gramEnd"/>
    </w:p>
    <w:sectPr w:rsidR="000B06D7" w:rsidRPr="00E74B15" w:rsidSect="00145F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E3A5E88"/>
    <w:multiLevelType w:val="hybridMultilevel"/>
    <w:tmpl w:val="BF268D0C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6D7"/>
    <w:rsid w:val="00060C9C"/>
    <w:rsid w:val="000B06D7"/>
    <w:rsid w:val="00107D48"/>
    <w:rsid w:val="00124BB9"/>
    <w:rsid w:val="00145F82"/>
    <w:rsid w:val="00154595"/>
    <w:rsid w:val="001A1001"/>
    <w:rsid w:val="002303BF"/>
    <w:rsid w:val="00276E93"/>
    <w:rsid w:val="002B31B6"/>
    <w:rsid w:val="002D3850"/>
    <w:rsid w:val="002E1086"/>
    <w:rsid w:val="002F3834"/>
    <w:rsid w:val="00320272"/>
    <w:rsid w:val="003806C3"/>
    <w:rsid w:val="003A71F1"/>
    <w:rsid w:val="00420D51"/>
    <w:rsid w:val="004F6B11"/>
    <w:rsid w:val="00511BFD"/>
    <w:rsid w:val="005E6DF5"/>
    <w:rsid w:val="00650EA4"/>
    <w:rsid w:val="006869DD"/>
    <w:rsid w:val="00692A09"/>
    <w:rsid w:val="007E401E"/>
    <w:rsid w:val="00827797"/>
    <w:rsid w:val="00880963"/>
    <w:rsid w:val="00923E3B"/>
    <w:rsid w:val="00950EDB"/>
    <w:rsid w:val="00A04EF4"/>
    <w:rsid w:val="00AD2415"/>
    <w:rsid w:val="00AE5456"/>
    <w:rsid w:val="00AF67A5"/>
    <w:rsid w:val="00C11DC4"/>
    <w:rsid w:val="00C8401D"/>
    <w:rsid w:val="00C9334D"/>
    <w:rsid w:val="00D21E3C"/>
    <w:rsid w:val="00D86EC8"/>
    <w:rsid w:val="00DC454D"/>
    <w:rsid w:val="00E20C15"/>
    <w:rsid w:val="00E44B6E"/>
    <w:rsid w:val="00E74B15"/>
    <w:rsid w:val="00E805F4"/>
    <w:rsid w:val="00EA4CFA"/>
    <w:rsid w:val="00FA0310"/>
    <w:rsid w:val="00FB2487"/>
    <w:rsid w:val="00FB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34"/>
  </w:style>
  <w:style w:type="paragraph" w:styleId="2">
    <w:name w:val="heading 2"/>
    <w:basedOn w:val="a"/>
    <w:next w:val="a"/>
    <w:link w:val="20"/>
    <w:uiPriority w:val="9"/>
    <w:unhideWhenUsed/>
    <w:qFormat/>
    <w:rsid w:val="00E80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B0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style43"/>
    <w:basedOn w:val="a0"/>
    <w:rsid w:val="000B06D7"/>
  </w:style>
  <w:style w:type="paragraph" w:customStyle="1" w:styleId="Style40">
    <w:name w:val="Style4"/>
    <w:basedOn w:val="a"/>
    <w:rsid w:val="000B06D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0">
    <w:name w:val="Font Style43"/>
    <w:rsid w:val="000B06D7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8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qFormat/>
    <w:rsid w:val="00AF67A5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a5">
    <w:name w:val="Без интервала Знак"/>
    <w:link w:val="a4"/>
    <w:locked/>
    <w:rsid w:val="00AF67A5"/>
    <w:rPr>
      <w:rFonts w:ascii="Cambria" w:eastAsia="Times New Roman" w:hAnsi="Cambria" w:cs="Cambria"/>
      <w:lang w:val="en-US"/>
    </w:rPr>
  </w:style>
  <w:style w:type="paragraph" w:styleId="a6">
    <w:name w:val="List Paragraph"/>
    <w:basedOn w:val="a"/>
    <w:uiPriority w:val="34"/>
    <w:qFormat/>
    <w:rsid w:val="00FA0310"/>
    <w:pPr>
      <w:ind w:left="720"/>
      <w:contextualSpacing/>
    </w:pPr>
  </w:style>
  <w:style w:type="table" w:styleId="a7">
    <w:name w:val="Table Grid"/>
    <w:basedOn w:val="a1"/>
    <w:uiPriority w:val="59"/>
    <w:rsid w:val="00E44B6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12</dc:creator>
  <cp:lastModifiedBy>ret</cp:lastModifiedBy>
  <cp:revision>24</cp:revision>
  <cp:lastPrinted>2018-01-27T13:37:00Z</cp:lastPrinted>
  <dcterms:created xsi:type="dcterms:W3CDTF">2015-01-22T12:31:00Z</dcterms:created>
  <dcterms:modified xsi:type="dcterms:W3CDTF">2018-01-27T18:21:00Z</dcterms:modified>
</cp:coreProperties>
</file>