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19" w:rsidRDefault="00100F19" w:rsidP="00100F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Консультационным центром  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бюджетного дошкольного образовательного учреждения 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</w:t>
      </w:r>
      <w:r w:rsidR="00953E4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сад комбинированного вида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Алексеевского городского округа</w:t>
      </w:r>
    </w:p>
    <w:tbl>
      <w:tblPr>
        <w:tblW w:w="9639" w:type="dxa"/>
        <w:tblInd w:w="108" w:type="dxa"/>
        <w:tblBorders>
          <w:bottom w:val="single" w:sz="4" w:space="0" w:color="auto"/>
        </w:tblBorders>
        <w:tblLook w:val="04A0"/>
      </w:tblPr>
      <w:tblGrid>
        <w:gridCol w:w="6804"/>
        <w:gridCol w:w="2835"/>
      </w:tblGrid>
      <w:tr w:rsidR="00100F19" w:rsidTr="00100F19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0F19" w:rsidRDefault="00100F19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F19" w:rsidRDefault="0010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     »                       20    г.</w:t>
            </w:r>
          </w:p>
        </w:tc>
      </w:tr>
    </w:tbl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 бюджетное дошкольное образовательное учреждение «Детски</w:t>
      </w:r>
      <w:r w:rsidR="00953E49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сад комбинированного вида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Алексеевского городского округа, именуемое в дальнейшем Консультационный центр, в лице руководителя _____________________________________________________________________________,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фамилия, имя отчество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Устава Детского сада №</w:t>
      </w:r>
      <w:r w:rsidR="00953E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родители (законные представители), именуемые в дальнейшем Потребитель 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100F19" w:rsidTr="00100F19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19" w:rsidRDefault="0010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F19" w:rsidTr="00100F19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19" w:rsidRDefault="0010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F19" w:rsidTr="00100F19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19" w:rsidRDefault="0010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F19" w:rsidTr="00100F19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F19" w:rsidRDefault="0010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- матери, отца, (законных представителей) ребенка</w:t>
            </w:r>
          </w:p>
        </w:tc>
      </w:tr>
      <w:tr w:rsidR="00100F19" w:rsidTr="00100F19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F19" w:rsidRDefault="0010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0F19" w:rsidTr="00100F19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F19" w:rsidRDefault="00100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Фамилия, имя, отчество ребенка, дата рождения</w:t>
            </w:r>
          </w:p>
        </w:tc>
      </w:tr>
    </w:tbl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</w:t>
      </w:r>
      <w:r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Консультационном центре Детского сада №</w:t>
      </w:r>
      <w:r w:rsidR="00953E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о нижеследующем: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договора является предоставление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Детского сада №</w:t>
      </w:r>
      <w:r w:rsidR="00953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методической, психолого-педагогической, диагностической и консультативной помощи (далее - Помощь) родителям (законным представителям), несовершеннолетних обучающихся, обеспечивающим получение детьми дошкольного образования в форме семейного образования, а также родителям (законным представителям) детей, посещающих муниципальные и негосударственные образовательные организации, получающих услуги пот присмотру и уходу у индивидуальных предпринимателей, организаций.</w:t>
      </w:r>
      <w:proofErr w:type="gramEnd"/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Консультационного центра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Консультационный центр обязуется: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помощь Потребителю  по различным вопросам воспитания, обучения и развития детей раннего и дошкольного возраста;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содействие Потребителю в социализации детей дошкольного возраста, получающих дошкольное образование в форме семейного образования;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 раннего и дошкольного возраста;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психолого-педагогическую диагностику детей старшего дошкольного возраста по определению их готовности к обучению в школе и консультировать Потребителя с целью обеспечения равных стартовых возможностей детей при поступлении в школу;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конфиденциальность информации;</w:t>
      </w:r>
    </w:p>
    <w:p w:rsidR="00100F19" w:rsidRDefault="00100F19" w:rsidP="00100F19">
      <w:pPr>
        <w:pStyle w:val="msonormalbullet2gif"/>
        <w:spacing w:before="0" w:beforeAutospacing="0" w:after="0" w:afterAutospacing="0"/>
        <w:contextualSpacing/>
        <w:jc w:val="both"/>
      </w:pPr>
      <w:r>
        <w:rPr>
          <w:color w:val="000000"/>
        </w:rPr>
        <w:t xml:space="preserve">- </w:t>
      </w:r>
      <w:r>
        <w:t>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настоящий договор.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Потребителя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Потребитель обязуется:</w:t>
      </w:r>
    </w:p>
    <w:p w:rsidR="00100F19" w:rsidRDefault="00100F19" w:rsidP="00100F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дать согласие </w:t>
      </w:r>
      <w:r>
        <w:rPr>
          <w:rFonts w:ascii="Times New Roman" w:hAnsi="Times New Roman" w:cs="Times New Roman"/>
          <w:sz w:val="24"/>
        </w:rPr>
        <w:t xml:space="preserve">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</w:t>
      </w:r>
    </w:p>
    <w:p w:rsidR="00100F19" w:rsidRDefault="00100F19" w:rsidP="00100F1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-дать согласие на сбор, систематизацию, хранение и передачу персональных данных о своем несовершеннолетнем ребенке с момента зачисления договора до  прекращения услуг КЦ Детского сада №</w:t>
      </w:r>
      <w:r w:rsidR="00953E4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:rsidR="00100F19" w:rsidRDefault="00100F19" w:rsidP="00100F19">
      <w:pPr>
        <w:widowControl w:val="0"/>
        <w:tabs>
          <w:tab w:val="left" w:pos="103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-дать согласие на психолого-педагогическое и логопедическое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сопровождение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получение информации о результатах проведенных обследований в рамках деятельности КЦ Детского сада №</w:t>
      </w:r>
      <w:r w:rsidR="00953E4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-соблюдать настоящий договор и Положение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Консультационном центре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 участвовать в работе Консультационного центра, выполняя рекомендации специалистов, содействовать созданию условий обеспечивающих эффективность помощи;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уважать честь, достоинства и права должностных лиц, оказывающих помощь;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предварительно записываться на индивидуальные консультации по телефону, адресу электронной почты, заполнив форму запроса на информационном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уведомлять специалистов Консультационного центра о невозможности посещения консультации в заранее согласованное время;</w:t>
      </w:r>
    </w:p>
    <w:p w:rsidR="00100F19" w:rsidRDefault="00100F19" w:rsidP="00100F19">
      <w:pPr>
        <w:widowControl w:val="0"/>
        <w:tabs>
          <w:tab w:val="left" w:pos="1152"/>
          <w:tab w:val="lef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выполнять законные требования специалистов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Консультационного центра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части, отнесенной к их компетенции.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Консультационного центра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Консультационный центр  имеет право: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способ оказания услуг;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и рекомендации по обучению, воспитанию и развитию детей;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Потребителя соблюдения настоящего договора;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0F19" w:rsidRDefault="00100F19" w:rsidP="00100F19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защищать права и достоинства ребенка, следить за соблюдением его прав Потребителем;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00F19" w:rsidRDefault="00100F19" w:rsidP="00100F19">
      <w:pPr>
        <w:widowControl w:val="0"/>
        <w:tabs>
          <w:tab w:val="left" w:pos="11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защищать свою профессиональную честь и достоинство;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 Потребителю в заключение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Потребителя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Потребитель имеет право: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достоверную информацию о предоставляемых услугах;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выполнение условий настоящего договора;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защищать права и достоинства своего ребенка;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присутствовать на групповых мероприятиях, проводимых в Консультационном центре (групповые консультации, родительские собрания и др.)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расторгнуть настоящий договор досрочно в одностороннем порядке при условии предварительного уведомления.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Срок действия договора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заключен на период _______________________________________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(указывается срок от 1 месяца до 1 года) 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вступает в силу с момента  подписания его обеими сторонами.</w:t>
      </w:r>
    </w:p>
    <w:p w:rsidR="00100F19" w:rsidRDefault="00100F19" w:rsidP="0010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Прочие условия</w:t>
      </w:r>
    </w:p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t>7.1. Настоящий договор вступает в силу со дня его подписания Сторонами и действует до прекращения предоставления услуг КЦ Детского сада №</w:t>
      </w:r>
      <w:r w:rsidR="00953E49">
        <w:t>3</w:t>
      </w:r>
      <w:r>
        <w:t>.</w:t>
      </w:r>
    </w:p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t xml:space="preserve"> 7.2. Настоящий Договор составлен в экземплярах, имеющих равную юридическую силу, по одному для каждой из Сторон.</w:t>
      </w:r>
    </w:p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t>7.3. Стороны обязуются письменно извещать друг друга о смене реквизитов, адресов и иных существенных изменениях.</w:t>
      </w:r>
    </w:p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t>7.7. При выполнении условий настоящего Договора Стороны руководствуются законодательством Российской Федерации.</w:t>
      </w:r>
    </w:p>
    <w:p w:rsidR="00100F19" w:rsidRDefault="00100F19" w:rsidP="00100F19">
      <w:pPr>
        <w:pStyle w:val="msonormalbullet2gif"/>
        <w:spacing w:after="0" w:afterAutospacing="0"/>
        <w:contextualSpacing/>
        <w:jc w:val="center"/>
        <w:rPr>
          <w:b/>
          <w:bCs/>
        </w:rPr>
      </w:pPr>
      <w:r>
        <w:rPr>
          <w:b/>
          <w:bCs/>
        </w:rPr>
        <w:t>8. Реквизиты и подписи сторон</w:t>
      </w:r>
    </w:p>
    <w:tbl>
      <w:tblPr>
        <w:tblW w:w="0" w:type="auto"/>
        <w:jc w:val="center"/>
        <w:tblInd w:w="-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6"/>
        <w:gridCol w:w="5109"/>
      </w:tblGrid>
      <w:tr w:rsidR="00100F19" w:rsidTr="00100F19">
        <w:trPr>
          <w:trHeight w:val="3534"/>
          <w:jc w:val="center"/>
        </w:trPr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F19" w:rsidRDefault="00100F19">
            <w:pPr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100F19" w:rsidRDefault="00100F1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Муниципальное бюджетное  дошкольное образовательное учреждение «Детский сад комбинированного вида №</w:t>
            </w:r>
            <w:r w:rsidR="00953E4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»  </w:t>
            </w:r>
          </w:p>
          <w:p w:rsidR="00100F19" w:rsidRDefault="00100F1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Алексеевского городского округа</w:t>
            </w:r>
          </w:p>
          <w:p w:rsidR="00100F19" w:rsidRDefault="00100F1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309850 г. Алексеевка, ул. </w:t>
            </w:r>
            <w:r w:rsidR="00953E49">
              <w:rPr>
                <w:rFonts w:ascii="Times New Roman" w:hAnsi="Times New Roman" w:cs="Times New Roman"/>
              </w:rPr>
              <w:t>Комсомольская, д. 51 а</w:t>
            </w:r>
          </w:p>
          <w:p w:rsidR="00100F19" w:rsidRDefault="00100F1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8-(47234)-4-</w:t>
            </w:r>
            <w:r w:rsidR="00953E49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-</w:t>
            </w:r>
            <w:r w:rsidR="00953E49">
              <w:rPr>
                <w:rFonts w:ascii="Times New Roman" w:hAnsi="Times New Roman" w:cs="Times New Roman"/>
              </w:rPr>
              <w:t>48</w:t>
            </w:r>
          </w:p>
          <w:p w:rsidR="00100F19" w:rsidRDefault="00953E4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ИНН 3122008387</w:t>
            </w:r>
          </w:p>
          <w:p w:rsidR="00100F19" w:rsidRDefault="00953E4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сч</w:t>
            </w:r>
            <w:proofErr w:type="spellEnd"/>
            <w:r>
              <w:rPr>
                <w:rFonts w:ascii="Times New Roman" w:hAnsi="Times New Roman" w:cs="Times New Roman"/>
              </w:rPr>
              <w:t>. № 40701810345251001034</w:t>
            </w:r>
            <w:r w:rsidR="00100F19">
              <w:rPr>
                <w:rFonts w:ascii="Times New Roman" w:hAnsi="Times New Roman" w:cs="Times New Roman"/>
              </w:rPr>
              <w:t xml:space="preserve"> </w:t>
            </w:r>
          </w:p>
          <w:p w:rsidR="00100F19" w:rsidRDefault="00100F19" w:rsidP="00953E4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53E49">
              <w:rPr>
                <w:rFonts w:ascii="Times New Roman" w:hAnsi="Times New Roman" w:cs="Times New Roman"/>
              </w:rPr>
              <w:t>в отделение Белгород город Белгород</w:t>
            </w:r>
          </w:p>
          <w:p w:rsidR="00100F19" w:rsidRDefault="00100F1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Заведующий ___________  </w:t>
            </w:r>
            <w:r w:rsidR="00953E49">
              <w:rPr>
                <w:rFonts w:ascii="Times New Roman" w:hAnsi="Times New Roman" w:cs="Times New Roman"/>
              </w:rPr>
              <w:t>Бондаренко Е.Н.</w:t>
            </w:r>
          </w:p>
          <w:p w:rsidR="00100F19" w:rsidRDefault="00100F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100F19" w:rsidRDefault="00100F19">
            <w:pPr>
              <w:spacing w:after="0" w:line="240" w:lineRule="auto"/>
              <w:ind w:left="-5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19" w:rsidRDefault="00100F19">
            <w:pPr>
              <w:pBdr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100F19" w:rsidRDefault="00100F19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  <w:b/>
              </w:rPr>
            </w:pPr>
          </w:p>
          <w:p w:rsidR="00100F19" w:rsidRDefault="00100F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 и отчество)</w:t>
            </w:r>
          </w:p>
          <w:p w:rsidR="00100F19" w:rsidRDefault="00100F1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</w:p>
          <w:p w:rsidR="00100F19" w:rsidRDefault="00100F19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00F19" w:rsidRDefault="00100F19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</w:p>
          <w:p w:rsidR="00100F19" w:rsidRDefault="00100F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(паспортные  данные)</w:t>
            </w:r>
          </w:p>
          <w:p w:rsidR="00100F19" w:rsidRDefault="00100F1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00F19" w:rsidRDefault="00100F19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Адрес:_______________________________________</w:t>
            </w:r>
          </w:p>
          <w:p w:rsidR="00100F19" w:rsidRDefault="00100F19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00F19" w:rsidRDefault="00100F19">
            <w:pP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00F19" w:rsidRDefault="00100F19">
            <w:pPr>
              <w:pBdr>
                <w:bottom w:val="single" w:sz="12" w:space="1" w:color="auto"/>
              </w:pBd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Телефон/электронный адрес:______________________________________</w:t>
            </w:r>
          </w:p>
          <w:p w:rsidR="00100F19" w:rsidRDefault="00100F19">
            <w:pPr>
              <w:pBdr>
                <w:bottom w:val="single" w:sz="12" w:space="1" w:color="auto"/>
              </w:pBdr>
              <w:spacing w:after="0" w:line="240" w:lineRule="auto"/>
              <w:ind w:left="-57"/>
              <w:contextualSpacing/>
              <w:rPr>
                <w:rFonts w:ascii="Times New Roman" w:hAnsi="Times New Roman" w:cs="Times New Roman"/>
              </w:rPr>
            </w:pPr>
          </w:p>
          <w:p w:rsidR="00100F19" w:rsidRDefault="00100F19">
            <w:pPr>
              <w:spacing w:after="0" w:line="240" w:lineRule="auto"/>
              <w:ind w:left="-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t>Отметка о получении 2-го экземпляра    Заказчиком</w:t>
      </w:r>
    </w:p>
    <w:p w:rsidR="00100F19" w:rsidRDefault="00100F19" w:rsidP="00100F19">
      <w:pPr>
        <w:pStyle w:val="msonormalbullet2gif"/>
        <w:spacing w:after="0" w:afterAutospacing="0"/>
        <w:contextualSpacing/>
        <w:jc w:val="both"/>
      </w:pPr>
      <w:r>
        <w:t>Дата: ____________ Подпись: ___________</w:t>
      </w:r>
    </w:p>
    <w:p w:rsidR="00632FA6" w:rsidRPr="00100F19" w:rsidRDefault="00632FA6" w:rsidP="00100F19"/>
    <w:sectPr w:rsidR="00632FA6" w:rsidRPr="00100F19" w:rsidSect="0063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6A97"/>
    <w:rsid w:val="00002D3C"/>
    <w:rsid w:val="00100F19"/>
    <w:rsid w:val="001018BB"/>
    <w:rsid w:val="00136A97"/>
    <w:rsid w:val="00277CBB"/>
    <w:rsid w:val="00280BB8"/>
    <w:rsid w:val="003F5AEA"/>
    <w:rsid w:val="004B3DF3"/>
    <w:rsid w:val="005C107A"/>
    <w:rsid w:val="00632FA6"/>
    <w:rsid w:val="0076497F"/>
    <w:rsid w:val="00784C15"/>
    <w:rsid w:val="007C299C"/>
    <w:rsid w:val="0091447C"/>
    <w:rsid w:val="00951C1B"/>
    <w:rsid w:val="00953E49"/>
    <w:rsid w:val="00967589"/>
    <w:rsid w:val="00B0450E"/>
    <w:rsid w:val="00C31AE5"/>
    <w:rsid w:val="00EC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36A97"/>
    <w:rPr>
      <w:color w:val="0000FF"/>
      <w:u w:val="single"/>
    </w:rPr>
  </w:style>
  <w:style w:type="paragraph" w:customStyle="1" w:styleId="msonormalbullet2gif">
    <w:name w:val="msonormalbullet2.gif"/>
    <w:basedOn w:val="a"/>
    <w:rsid w:val="0010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1060</Words>
  <Characters>6044</Characters>
  <Application>Microsoft Office Word</Application>
  <DocSecurity>0</DocSecurity>
  <Lines>50</Lines>
  <Paragraphs>14</Paragraphs>
  <ScaleCrop>false</ScaleCrop>
  <Company/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ret</cp:lastModifiedBy>
  <cp:revision>6</cp:revision>
  <dcterms:created xsi:type="dcterms:W3CDTF">2019-11-11T14:03:00Z</dcterms:created>
  <dcterms:modified xsi:type="dcterms:W3CDTF">2020-03-25T08:40:00Z</dcterms:modified>
</cp:coreProperties>
</file>