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328" w:rsidRPr="00B358C0" w:rsidRDefault="005A3328" w:rsidP="00590916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bookmarkEnd w:id="0"/>
    </w:p>
    <w:p w:rsidR="00590916" w:rsidRPr="00B358C0" w:rsidRDefault="00590916" w:rsidP="00590916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358C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СТАНДАРТНАЯ ОПЕРАЦИОННАЯ ПРОЦЕДУРА</w:t>
      </w:r>
      <w:r w:rsidR="00B53902" w:rsidRPr="00B358C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№ __</w:t>
      </w:r>
      <w:r w:rsidR="00E518B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="00B53902" w:rsidRPr="00B358C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_</w:t>
      </w:r>
    </w:p>
    <w:tbl>
      <w:tblPr>
        <w:tblStyle w:val="a4"/>
        <w:tblW w:w="9606" w:type="dxa"/>
        <w:jc w:val="center"/>
        <w:tblLook w:val="04A0"/>
      </w:tblPr>
      <w:tblGrid>
        <w:gridCol w:w="4503"/>
        <w:gridCol w:w="5103"/>
      </w:tblGrid>
      <w:tr w:rsidR="00B358C0" w:rsidRPr="00B358C0" w:rsidTr="005A3328">
        <w:trPr>
          <w:jc w:val="center"/>
        </w:trPr>
        <w:tc>
          <w:tcPr>
            <w:tcW w:w="4503" w:type="dxa"/>
          </w:tcPr>
          <w:p w:rsidR="00590916" w:rsidRPr="00B358C0" w:rsidRDefault="00590916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358C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Наименование органа власти</w:t>
            </w:r>
          </w:p>
        </w:tc>
        <w:tc>
          <w:tcPr>
            <w:tcW w:w="5103" w:type="dxa"/>
          </w:tcPr>
          <w:p w:rsidR="00590916" w:rsidRPr="00FF460E" w:rsidRDefault="00E518B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460E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Алексеевского городского округа</w:t>
            </w:r>
          </w:p>
        </w:tc>
      </w:tr>
      <w:tr w:rsidR="00B358C0" w:rsidRPr="00B358C0" w:rsidTr="005A3328">
        <w:trPr>
          <w:jc w:val="center"/>
        </w:trPr>
        <w:tc>
          <w:tcPr>
            <w:tcW w:w="4503" w:type="dxa"/>
          </w:tcPr>
          <w:p w:rsidR="00590916" w:rsidRPr="00B358C0" w:rsidRDefault="00590916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358C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Наименование структурного подразделения</w:t>
            </w:r>
          </w:p>
        </w:tc>
        <w:tc>
          <w:tcPr>
            <w:tcW w:w="5103" w:type="dxa"/>
          </w:tcPr>
          <w:p w:rsidR="00590916" w:rsidRPr="00FF460E" w:rsidRDefault="00E518B3" w:rsidP="00E518B3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60E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дошкольное образовательное учреждение «Детский сад комбинированного вида №3» Алексеевского городского округа </w:t>
            </w:r>
          </w:p>
        </w:tc>
      </w:tr>
      <w:tr w:rsidR="00B358C0" w:rsidRPr="00B358C0" w:rsidTr="005A3328">
        <w:trPr>
          <w:jc w:val="center"/>
        </w:trPr>
        <w:tc>
          <w:tcPr>
            <w:tcW w:w="4503" w:type="dxa"/>
          </w:tcPr>
          <w:p w:rsidR="00590916" w:rsidRPr="00B358C0" w:rsidRDefault="00590916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358C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Наименование процесса</w:t>
            </w:r>
          </w:p>
        </w:tc>
        <w:tc>
          <w:tcPr>
            <w:tcW w:w="5103" w:type="dxa"/>
          </w:tcPr>
          <w:p w:rsidR="00590916" w:rsidRPr="00FF460E" w:rsidRDefault="00E518B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46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Составление индивидуального плана кураторского сопровождения</w:t>
            </w:r>
          </w:p>
        </w:tc>
      </w:tr>
      <w:tr w:rsidR="00B358C0" w:rsidRPr="00B358C0" w:rsidTr="005A3328">
        <w:trPr>
          <w:jc w:val="center"/>
        </w:trPr>
        <w:tc>
          <w:tcPr>
            <w:tcW w:w="4503" w:type="dxa"/>
          </w:tcPr>
          <w:p w:rsidR="00590916" w:rsidRPr="00B358C0" w:rsidRDefault="00590916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358C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Составил</w:t>
            </w:r>
          </w:p>
        </w:tc>
        <w:tc>
          <w:tcPr>
            <w:tcW w:w="5103" w:type="dxa"/>
          </w:tcPr>
          <w:p w:rsidR="00E518B3" w:rsidRPr="00FF460E" w:rsidRDefault="00076AF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Старший воспитатель</w:t>
            </w:r>
          </w:p>
          <w:p w:rsidR="00E518B3" w:rsidRPr="00FF460E" w:rsidRDefault="00076AF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Острякова Е.А.</w:t>
            </w:r>
          </w:p>
          <w:p w:rsidR="00590916" w:rsidRPr="00FF460E" w:rsidRDefault="00E518B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46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  </w:t>
            </w:r>
            <w:r w:rsidR="00076A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  <w:r w:rsidRPr="00FF46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» декабря 2020г.</w:t>
            </w:r>
          </w:p>
        </w:tc>
      </w:tr>
      <w:tr w:rsidR="00B358C0" w:rsidRPr="00B358C0" w:rsidTr="005A3328">
        <w:trPr>
          <w:jc w:val="center"/>
        </w:trPr>
        <w:tc>
          <w:tcPr>
            <w:tcW w:w="4503" w:type="dxa"/>
          </w:tcPr>
          <w:p w:rsidR="00590916" w:rsidRPr="00B358C0" w:rsidRDefault="009D175E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358C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Утвердил</w:t>
            </w:r>
          </w:p>
        </w:tc>
        <w:tc>
          <w:tcPr>
            <w:tcW w:w="5103" w:type="dxa"/>
          </w:tcPr>
          <w:p w:rsidR="00E518B3" w:rsidRPr="00FF460E" w:rsidRDefault="009D175E" w:rsidP="00E518B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460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</w:t>
            </w:r>
            <w:r w:rsidR="00E518B3" w:rsidRPr="00FF46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Заведующий</w:t>
            </w:r>
          </w:p>
          <w:p w:rsidR="00E518B3" w:rsidRPr="00FF460E" w:rsidRDefault="00E518B3" w:rsidP="00E518B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46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Бондаренко Е.Н.</w:t>
            </w:r>
          </w:p>
          <w:p w:rsidR="00590916" w:rsidRPr="00FF460E" w:rsidRDefault="00E518B3" w:rsidP="00E518B3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FF46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  </w:t>
            </w:r>
            <w:r w:rsidR="00076A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</w:t>
            </w:r>
            <w:r w:rsidRPr="00FF46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» декабря 2020г.</w:t>
            </w:r>
          </w:p>
        </w:tc>
      </w:tr>
      <w:tr w:rsidR="009D175E" w:rsidRPr="00590916" w:rsidTr="005A3328">
        <w:trPr>
          <w:jc w:val="center"/>
        </w:trPr>
        <w:tc>
          <w:tcPr>
            <w:tcW w:w="4503" w:type="dxa"/>
          </w:tcPr>
          <w:p w:rsidR="009D175E" w:rsidRPr="009D175E" w:rsidRDefault="009D175E" w:rsidP="009D175E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75E">
              <w:rPr>
                <w:rFonts w:ascii="Times New Roman" w:hAnsi="Times New Roman" w:cs="Times New Roman"/>
                <w:b/>
                <w:sz w:val="28"/>
                <w:szCs w:val="28"/>
              </w:rPr>
              <w:t>Действует с</w:t>
            </w:r>
          </w:p>
        </w:tc>
        <w:tc>
          <w:tcPr>
            <w:tcW w:w="5103" w:type="dxa"/>
          </w:tcPr>
          <w:p w:rsidR="009D175E" w:rsidRPr="00076AF3" w:rsidRDefault="00076AF3" w:rsidP="009D1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AF3">
              <w:rPr>
                <w:rFonts w:ascii="Times New Roman" w:hAnsi="Times New Roman" w:cs="Times New Roman"/>
                <w:sz w:val="28"/>
                <w:szCs w:val="28"/>
              </w:rPr>
              <w:t>16.12.2020г.</w:t>
            </w:r>
          </w:p>
        </w:tc>
      </w:tr>
      <w:tr w:rsidR="00E518B3" w:rsidRPr="00590916" w:rsidTr="005A3328">
        <w:trPr>
          <w:jc w:val="center"/>
        </w:trPr>
        <w:tc>
          <w:tcPr>
            <w:tcW w:w="4503" w:type="dxa"/>
          </w:tcPr>
          <w:p w:rsidR="00E518B3" w:rsidRPr="009D175E" w:rsidRDefault="00E518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Заменяет</w:t>
            </w:r>
          </w:p>
        </w:tc>
        <w:tc>
          <w:tcPr>
            <w:tcW w:w="5103" w:type="dxa"/>
          </w:tcPr>
          <w:p w:rsidR="00E518B3" w:rsidRPr="00FF460E" w:rsidRDefault="00E518B3" w:rsidP="00390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60E">
              <w:rPr>
                <w:rFonts w:ascii="Times New Roman" w:hAnsi="Times New Roman" w:cs="Times New Roman"/>
                <w:sz w:val="28"/>
                <w:szCs w:val="28"/>
              </w:rPr>
              <w:t>Вводится впервые</w:t>
            </w:r>
          </w:p>
        </w:tc>
      </w:tr>
      <w:tr w:rsidR="00E518B3" w:rsidRPr="00590916" w:rsidTr="005A3328">
        <w:trPr>
          <w:jc w:val="center"/>
        </w:trPr>
        <w:tc>
          <w:tcPr>
            <w:tcW w:w="4503" w:type="dxa"/>
          </w:tcPr>
          <w:p w:rsidR="00E518B3" w:rsidRPr="009D175E" w:rsidRDefault="00E518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Причина пересмотра</w:t>
            </w:r>
          </w:p>
        </w:tc>
        <w:tc>
          <w:tcPr>
            <w:tcW w:w="5103" w:type="dxa"/>
          </w:tcPr>
          <w:p w:rsidR="00E518B3" w:rsidRPr="00FF460E" w:rsidRDefault="00E518B3" w:rsidP="00390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60E">
              <w:rPr>
                <w:rFonts w:ascii="Times New Roman" w:hAnsi="Times New Roman" w:cs="Times New Roman"/>
                <w:sz w:val="28"/>
                <w:szCs w:val="28"/>
              </w:rPr>
              <w:t>Вводится впервые</w:t>
            </w:r>
          </w:p>
        </w:tc>
      </w:tr>
      <w:tr w:rsidR="00E518B3" w:rsidRPr="00590916" w:rsidTr="005A3328">
        <w:trPr>
          <w:jc w:val="center"/>
        </w:trPr>
        <w:tc>
          <w:tcPr>
            <w:tcW w:w="4503" w:type="dxa"/>
          </w:tcPr>
          <w:p w:rsidR="00E518B3" w:rsidRPr="009D175E" w:rsidRDefault="00E518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следующего пересмотра</w:t>
            </w:r>
          </w:p>
        </w:tc>
        <w:tc>
          <w:tcPr>
            <w:tcW w:w="5103" w:type="dxa"/>
          </w:tcPr>
          <w:p w:rsidR="00E518B3" w:rsidRPr="00FF460E" w:rsidRDefault="00076AF3" w:rsidP="009D175E">
            <w:pP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16.12.2021</w:t>
            </w:r>
            <w:r w:rsidRPr="00076AF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590916" w:rsidRDefault="00590916"/>
    <w:p w:rsidR="009E65F8" w:rsidRPr="00FF460E" w:rsidRDefault="00305261" w:rsidP="00C0105F">
      <w:pPr>
        <w:pStyle w:val="Default"/>
        <w:jc w:val="both"/>
        <w:rPr>
          <w:sz w:val="28"/>
          <w:szCs w:val="28"/>
        </w:rPr>
      </w:pPr>
      <w:r w:rsidRPr="00FF460E">
        <w:rPr>
          <w:b/>
          <w:sz w:val="28"/>
          <w:szCs w:val="28"/>
        </w:rPr>
        <w:t>Цели</w:t>
      </w:r>
      <w:r w:rsidR="00E518B3" w:rsidRPr="00FF460E">
        <w:rPr>
          <w:b/>
          <w:sz w:val="28"/>
          <w:szCs w:val="28"/>
        </w:rPr>
        <w:t>:</w:t>
      </w:r>
      <w:r w:rsidRPr="00FF460E">
        <w:rPr>
          <w:b/>
          <w:sz w:val="28"/>
          <w:szCs w:val="28"/>
        </w:rPr>
        <w:t xml:space="preserve"> </w:t>
      </w:r>
      <w:r w:rsidR="009E65F8" w:rsidRPr="00FF460E">
        <w:rPr>
          <w:sz w:val="28"/>
          <w:szCs w:val="28"/>
        </w:rPr>
        <w:t xml:space="preserve">Обеспечение равных возможностей для полноценного развития каждого ребёнка в период дошкольного детства независимо от социального статуса. </w:t>
      </w:r>
    </w:p>
    <w:p w:rsidR="00FF460E" w:rsidRDefault="00FF460E" w:rsidP="00C010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18B3" w:rsidRPr="00FF460E" w:rsidRDefault="00E518B3" w:rsidP="00C010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60E">
        <w:rPr>
          <w:rFonts w:ascii="Times New Roman" w:hAnsi="Times New Roman" w:cs="Times New Roman"/>
          <w:b/>
          <w:sz w:val="28"/>
          <w:szCs w:val="28"/>
        </w:rPr>
        <w:t>Сфера применения:</w:t>
      </w:r>
      <w:r w:rsidR="009E65F8" w:rsidRPr="00FF460E">
        <w:rPr>
          <w:rFonts w:ascii="Times New Roman" w:hAnsi="Times New Roman" w:cs="Times New Roman"/>
          <w:sz w:val="28"/>
          <w:szCs w:val="28"/>
        </w:rPr>
        <w:t xml:space="preserve"> СОП процесса «</w:t>
      </w:r>
      <w:r w:rsidR="009E65F8" w:rsidRPr="00FF460E">
        <w:rPr>
          <w:rFonts w:ascii="Times New Roman" w:hAnsi="Times New Roman" w:cs="Times New Roman"/>
          <w:color w:val="000000" w:themeColor="text1"/>
          <w:sz w:val="28"/>
          <w:szCs w:val="28"/>
        </w:rPr>
        <w:t>Составление индивидуального плана кураторского сопровождения»</w:t>
      </w:r>
      <w:r w:rsidR="00142A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107F8" w:rsidRPr="00FF46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107F8" w:rsidRPr="00FF460E">
        <w:rPr>
          <w:rFonts w:ascii="Times New Roman" w:hAnsi="Times New Roman" w:cs="Times New Roman"/>
          <w:sz w:val="28"/>
          <w:szCs w:val="28"/>
        </w:rPr>
        <w:t>предназначен</w:t>
      </w:r>
      <w:proofErr w:type="gramEnd"/>
      <w:r w:rsidR="00D107F8" w:rsidRPr="00FF460E">
        <w:rPr>
          <w:rFonts w:ascii="Times New Roman" w:hAnsi="Times New Roman" w:cs="Times New Roman"/>
          <w:sz w:val="28"/>
          <w:szCs w:val="28"/>
        </w:rPr>
        <w:t xml:space="preserve">  для специалистов Консультационных центров</w:t>
      </w:r>
      <w:r w:rsidR="00142A45">
        <w:rPr>
          <w:rFonts w:ascii="Times New Roman" w:hAnsi="Times New Roman" w:cs="Times New Roman"/>
          <w:sz w:val="28"/>
          <w:szCs w:val="28"/>
        </w:rPr>
        <w:t xml:space="preserve"> ДОО</w:t>
      </w:r>
      <w:r w:rsidR="00D107F8" w:rsidRPr="00FF460E">
        <w:rPr>
          <w:rFonts w:ascii="Times New Roman" w:hAnsi="Times New Roman" w:cs="Times New Roman"/>
          <w:sz w:val="28"/>
          <w:szCs w:val="28"/>
        </w:rPr>
        <w:t>.</w:t>
      </w:r>
    </w:p>
    <w:p w:rsidR="00FF460E" w:rsidRDefault="00FF460E" w:rsidP="00C010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07F8" w:rsidRPr="00FF460E" w:rsidRDefault="009E65F8" w:rsidP="00C010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60E">
        <w:rPr>
          <w:rFonts w:ascii="Times New Roman" w:hAnsi="Times New Roman" w:cs="Times New Roman"/>
          <w:b/>
          <w:sz w:val="28"/>
          <w:szCs w:val="28"/>
        </w:rPr>
        <w:t>Субъекты стандартной операционной процедуры</w:t>
      </w:r>
      <w:r w:rsidRPr="00FF460E">
        <w:rPr>
          <w:rFonts w:ascii="Times New Roman" w:hAnsi="Times New Roman" w:cs="Times New Roman"/>
          <w:sz w:val="28"/>
          <w:szCs w:val="28"/>
        </w:rPr>
        <w:t>: стандартная операционная процедура обязательна к применению</w:t>
      </w:r>
      <w:r w:rsidR="00D107F8" w:rsidRPr="00FF460E">
        <w:rPr>
          <w:rFonts w:ascii="Times New Roman" w:hAnsi="Times New Roman" w:cs="Times New Roman"/>
          <w:sz w:val="28"/>
          <w:szCs w:val="28"/>
        </w:rPr>
        <w:t xml:space="preserve"> специалистами Консультационных центров</w:t>
      </w:r>
      <w:r w:rsidR="000A113E">
        <w:rPr>
          <w:rFonts w:ascii="Times New Roman" w:hAnsi="Times New Roman" w:cs="Times New Roman"/>
          <w:sz w:val="28"/>
          <w:szCs w:val="28"/>
        </w:rPr>
        <w:t xml:space="preserve"> ДОО</w:t>
      </w:r>
      <w:r w:rsidR="00D107F8" w:rsidRPr="00FF460E">
        <w:rPr>
          <w:rFonts w:ascii="Times New Roman" w:hAnsi="Times New Roman" w:cs="Times New Roman"/>
          <w:sz w:val="28"/>
          <w:szCs w:val="28"/>
        </w:rPr>
        <w:t>.</w:t>
      </w:r>
    </w:p>
    <w:p w:rsidR="009E65F8" w:rsidRPr="00FF460E" w:rsidRDefault="009E65F8" w:rsidP="00E518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113E" w:rsidRPr="00EA0C82" w:rsidRDefault="000A113E" w:rsidP="000A113E">
      <w:pPr>
        <w:spacing w:after="0" w:line="240" w:lineRule="auto"/>
        <w:jc w:val="center"/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</w:pPr>
      <w:r w:rsidRPr="00EA0C82"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>ШАГ 1</w:t>
      </w:r>
    </w:p>
    <w:p w:rsidR="000A113E" w:rsidRPr="00EA0C82" w:rsidRDefault="000A113E" w:rsidP="000A113E">
      <w:pPr>
        <w:spacing w:after="0" w:line="240" w:lineRule="auto"/>
        <w:jc w:val="center"/>
        <w:rPr>
          <w:rFonts w:ascii="Times New Roman" w:hAnsi="Times New Roman" w:cs="Times New Roman"/>
          <w:b/>
          <w:color w:val="0F243E" w:themeColor="text2" w:themeShade="8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Анкетирование семьи с целью выявления родительских запросов по индивидуальному кураторскому сопровождению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3934"/>
      </w:tblGrid>
      <w:tr w:rsidR="000A113E" w:rsidRPr="005656D1" w:rsidTr="00C349E6">
        <w:tc>
          <w:tcPr>
            <w:tcW w:w="5637" w:type="dxa"/>
          </w:tcPr>
          <w:p w:rsidR="000A113E" w:rsidRDefault="000A113E" w:rsidP="00C349E6">
            <w:pPr>
              <w:pStyle w:val="a3"/>
              <w:ind w:left="0"/>
              <w:rPr>
                <w:rFonts w:ascii="Times New Roman" w:hAnsi="Times New Roman" w:cs="Times New Roman"/>
                <w:b/>
                <w:color w:val="0F243E" w:themeColor="text2" w:themeShade="80"/>
                <w:sz w:val="32"/>
                <w:szCs w:val="32"/>
              </w:rPr>
            </w:pPr>
          </w:p>
          <w:p w:rsidR="000A113E" w:rsidRPr="005656D1" w:rsidRDefault="000A113E" w:rsidP="000A113E">
            <w:pPr>
              <w:pStyle w:val="a3"/>
              <w:ind w:left="0"/>
              <w:rPr>
                <w:rFonts w:ascii="Times New Roman" w:hAnsi="Times New Roman" w:cs="Times New Roman"/>
                <w:color w:val="0F243E" w:themeColor="text2" w:themeShade="80"/>
                <w:sz w:val="32"/>
                <w:szCs w:val="32"/>
              </w:rPr>
            </w:pPr>
            <w:r w:rsidRPr="005656D1">
              <w:rPr>
                <w:rFonts w:ascii="Times New Roman" w:hAnsi="Times New Roman" w:cs="Times New Roman"/>
                <w:b/>
                <w:color w:val="0F243E" w:themeColor="text2" w:themeShade="80"/>
                <w:sz w:val="32"/>
                <w:szCs w:val="32"/>
              </w:rPr>
              <w:t>Исполнитель</w:t>
            </w:r>
            <w:r w:rsidRPr="005656D1">
              <w:rPr>
                <w:rFonts w:ascii="Times New Roman" w:hAnsi="Times New Roman" w:cs="Times New Roman"/>
                <w:color w:val="0F243E" w:themeColor="text2" w:themeShade="80"/>
                <w:sz w:val="32"/>
                <w:szCs w:val="32"/>
              </w:rPr>
              <w:t xml:space="preserve">: </w:t>
            </w:r>
            <w:r>
              <w:rPr>
                <w:rFonts w:ascii="Times New Roman" w:hAnsi="Times New Roman" w:cs="Times New Roman"/>
                <w:color w:val="0F243E" w:themeColor="text2" w:themeShade="80"/>
                <w:sz w:val="32"/>
                <w:szCs w:val="32"/>
              </w:rPr>
              <w:t>старший воспитатель</w:t>
            </w:r>
          </w:p>
        </w:tc>
        <w:tc>
          <w:tcPr>
            <w:tcW w:w="3934" w:type="dxa"/>
          </w:tcPr>
          <w:p w:rsidR="000A113E" w:rsidRDefault="000A113E" w:rsidP="00C349E6">
            <w:pPr>
              <w:pStyle w:val="a3"/>
              <w:ind w:left="0"/>
              <w:jc w:val="right"/>
              <w:rPr>
                <w:rFonts w:ascii="Times New Roman" w:hAnsi="Times New Roman" w:cs="Times New Roman"/>
                <w:b/>
                <w:color w:val="0F243E" w:themeColor="text2" w:themeShade="80"/>
                <w:sz w:val="32"/>
                <w:szCs w:val="32"/>
              </w:rPr>
            </w:pPr>
          </w:p>
          <w:p w:rsidR="000A113E" w:rsidRPr="005656D1" w:rsidRDefault="000A113E" w:rsidP="000A113E">
            <w:pPr>
              <w:pStyle w:val="a3"/>
              <w:ind w:left="0"/>
              <w:jc w:val="right"/>
              <w:rPr>
                <w:rFonts w:ascii="Times New Roman" w:hAnsi="Times New Roman" w:cs="Times New Roman"/>
                <w:color w:val="0F243E" w:themeColor="text2" w:themeShade="80"/>
                <w:sz w:val="32"/>
                <w:szCs w:val="32"/>
              </w:rPr>
            </w:pPr>
            <w:r w:rsidRPr="005656D1">
              <w:rPr>
                <w:rFonts w:ascii="Times New Roman" w:hAnsi="Times New Roman" w:cs="Times New Roman"/>
                <w:b/>
                <w:color w:val="0F243E" w:themeColor="text2" w:themeShade="80"/>
                <w:sz w:val="32"/>
                <w:szCs w:val="32"/>
              </w:rPr>
              <w:t>Время:</w:t>
            </w:r>
            <w:r w:rsidRPr="005656D1">
              <w:rPr>
                <w:rFonts w:ascii="Times New Roman" w:hAnsi="Times New Roman" w:cs="Times New Roman"/>
                <w:color w:val="0F243E" w:themeColor="text2" w:themeShade="80"/>
                <w:sz w:val="32"/>
                <w:szCs w:val="32"/>
              </w:rPr>
              <w:t xml:space="preserve"> от </w:t>
            </w:r>
            <w:r>
              <w:rPr>
                <w:rFonts w:ascii="Times New Roman" w:hAnsi="Times New Roman" w:cs="Times New Roman"/>
                <w:color w:val="0F243E" w:themeColor="text2" w:themeShade="80"/>
                <w:sz w:val="32"/>
                <w:szCs w:val="32"/>
              </w:rPr>
              <w:t>30</w:t>
            </w:r>
            <w:r w:rsidRPr="005656D1">
              <w:rPr>
                <w:rFonts w:ascii="Times New Roman" w:hAnsi="Times New Roman" w:cs="Times New Roman"/>
                <w:color w:val="0F243E" w:themeColor="text2" w:themeShade="80"/>
                <w:sz w:val="32"/>
                <w:szCs w:val="32"/>
              </w:rPr>
              <w:t xml:space="preserve"> до </w:t>
            </w:r>
            <w:r>
              <w:rPr>
                <w:rFonts w:ascii="Times New Roman" w:hAnsi="Times New Roman" w:cs="Times New Roman"/>
                <w:color w:val="0F243E" w:themeColor="text2" w:themeShade="80"/>
                <w:sz w:val="32"/>
                <w:szCs w:val="32"/>
              </w:rPr>
              <w:t>60</w:t>
            </w:r>
            <w:r w:rsidRPr="005656D1">
              <w:rPr>
                <w:rFonts w:ascii="Times New Roman" w:hAnsi="Times New Roman" w:cs="Times New Roman"/>
                <w:color w:val="0F243E" w:themeColor="text2" w:themeShade="80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color w:val="0F243E" w:themeColor="text2" w:themeShade="80"/>
                <w:sz w:val="32"/>
                <w:szCs w:val="32"/>
              </w:rPr>
              <w:t>минут</w:t>
            </w:r>
          </w:p>
        </w:tc>
      </w:tr>
    </w:tbl>
    <w:p w:rsidR="000A113E" w:rsidRPr="005656D1" w:rsidRDefault="000A113E" w:rsidP="000A113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518B3" w:rsidRPr="000A113E" w:rsidRDefault="000A113E" w:rsidP="000A113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113E">
        <w:rPr>
          <w:rFonts w:ascii="Times New Roman" w:hAnsi="Times New Roman" w:cs="Times New Roman"/>
          <w:b/>
          <w:i/>
          <w:color w:val="0070C0"/>
          <w:sz w:val="28"/>
          <w:szCs w:val="28"/>
        </w:rPr>
        <w:lastRenderedPageBreak/>
        <w:t>Рассылка анкет</w:t>
      </w:r>
      <w:r w:rsidR="00F16596">
        <w:rPr>
          <w:rFonts w:ascii="Times New Roman" w:hAnsi="Times New Roman" w:cs="Times New Roman"/>
          <w:b/>
          <w:i/>
          <w:color w:val="0070C0"/>
          <w:sz w:val="28"/>
          <w:szCs w:val="28"/>
        </w:rPr>
        <w:t>ы (ре</w:t>
      </w:r>
      <w:r w:rsidR="0027385B">
        <w:rPr>
          <w:rFonts w:ascii="Times New Roman" w:hAnsi="Times New Roman" w:cs="Times New Roman"/>
          <w:b/>
          <w:i/>
          <w:color w:val="0070C0"/>
          <w:sz w:val="28"/>
          <w:szCs w:val="28"/>
        </w:rPr>
        <w:t>комендованной информационным пись</w:t>
      </w:r>
      <w:r w:rsidR="00F16596">
        <w:rPr>
          <w:rFonts w:ascii="Times New Roman" w:hAnsi="Times New Roman" w:cs="Times New Roman"/>
          <w:b/>
          <w:i/>
          <w:color w:val="0070C0"/>
          <w:sz w:val="28"/>
          <w:szCs w:val="28"/>
        </w:rPr>
        <w:t>мом УО Алекс</w:t>
      </w:r>
      <w:r w:rsidR="0027385B">
        <w:rPr>
          <w:rFonts w:ascii="Times New Roman" w:hAnsi="Times New Roman" w:cs="Times New Roman"/>
          <w:b/>
          <w:i/>
          <w:color w:val="0070C0"/>
          <w:sz w:val="28"/>
          <w:szCs w:val="28"/>
        </w:rPr>
        <w:t>еевского городского округа от 03</w:t>
      </w:r>
      <w:r w:rsidR="00F16596">
        <w:rPr>
          <w:rFonts w:ascii="Times New Roman" w:hAnsi="Times New Roman" w:cs="Times New Roman"/>
          <w:b/>
          <w:i/>
          <w:color w:val="0070C0"/>
          <w:sz w:val="28"/>
          <w:szCs w:val="28"/>
        </w:rPr>
        <w:t>.0</w:t>
      </w:r>
      <w:r w:rsidR="0027385B">
        <w:rPr>
          <w:rFonts w:ascii="Times New Roman" w:hAnsi="Times New Roman" w:cs="Times New Roman"/>
          <w:b/>
          <w:i/>
          <w:color w:val="0070C0"/>
          <w:sz w:val="28"/>
          <w:szCs w:val="28"/>
        </w:rPr>
        <w:t>3</w:t>
      </w:r>
      <w:r w:rsidR="00F16596">
        <w:rPr>
          <w:rFonts w:ascii="Times New Roman" w:hAnsi="Times New Roman" w:cs="Times New Roman"/>
          <w:b/>
          <w:i/>
          <w:color w:val="0070C0"/>
          <w:sz w:val="28"/>
          <w:szCs w:val="28"/>
        </w:rPr>
        <w:t>.2020 «</w:t>
      </w:r>
      <w:r w:rsidR="0027385B">
        <w:rPr>
          <w:rFonts w:ascii="Times New Roman" w:hAnsi="Times New Roman" w:cs="Times New Roman"/>
          <w:b/>
          <w:i/>
          <w:color w:val="0070C0"/>
          <w:sz w:val="28"/>
          <w:szCs w:val="28"/>
        </w:rPr>
        <w:t>Выявление запросов на тематические направления визуальной поддержки семьи</w:t>
      </w:r>
      <w:r w:rsidR="00F16596">
        <w:rPr>
          <w:rFonts w:ascii="Times New Roman" w:hAnsi="Times New Roman" w:cs="Times New Roman"/>
          <w:b/>
          <w:i/>
          <w:color w:val="0070C0"/>
          <w:sz w:val="28"/>
          <w:szCs w:val="28"/>
        </w:rPr>
        <w:t>»)</w:t>
      </w:r>
      <w:r w:rsidRPr="000A113E"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 родителям (законным представителям) ребенка на электронную почту и получение обратной связи (ответа)</w:t>
      </w:r>
      <w:r w:rsidR="00B97201">
        <w:rPr>
          <w:rFonts w:ascii="Times New Roman" w:hAnsi="Times New Roman" w:cs="Times New Roman"/>
          <w:b/>
          <w:i/>
          <w:color w:val="0070C0"/>
          <w:sz w:val="28"/>
          <w:szCs w:val="28"/>
        </w:rPr>
        <w:t>.</w:t>
      </w:r>
    </w:p>
    <w:p w:rsidR="000A113E" w:rsidRPr="00FF460E" w:rsidRDefault="000A113E" w:rsidP="000A113E">
      <w:pPr>
        <w:shd w:val="clear" w:color="auto" w:fill="FFFFFF"/>
        <w:spacing w:after="0" w:line="240" w:lineRule="auto"/>
        <w:ind w:left="238"/>
        <w:jc w:val="both"/>
        <w:rPr>
          <w:rFonts w:ascii="Times New Roman" w:hAnsi="Times New Roman" w:cs="Times New Roman"/>
          <w:sz w:val="28"/>
          <w:szCs w:val="28"/>
        </w:rPr>
      </w:pPr>
    </w:p>
    <w:p w:rsidR="00FF460E" w:rsidRDefault="00FF460E" w:rsidP="00E518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2145" w:rsidRPr="000A113E" w:rsidRDefault="008F2145" w:rsidP="00EB237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</w:pPr>
      <w:r w:rsidRPr="000A113E"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>ШАГ 2</w:t>
      </w:r>
    </w:p>
    <w:p w:rsidR="000A113E" w:rsidRPr="000A113E" w:rsidRDefault="000A113E" w:rsidP="00EB237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F243E" w:themeColor="text2" w:themeShade="80"/>
          <w:sz w:val="32"/>
          <w:szCs w:val="32"/>
          <w:u w:val="single"/>
        </w:rPr>
      </w:pPr>
      <w:r w:rsidRPr="000A113E">
        <w:rPr>
          <w:rFonts w:ascii="Times New Roman" w:hAnsi="Times New Roman" w:cs="Times New Roman"/>
          <w:b/>
          <w:color w:val="0F243E" w:themeColor="text2" w:themeShade="80"/>
          <w:sz w:val="32"/>
          <w:szCs w:val="32"/>
          <w:u w:val="single"/>
        </w:rPr>
        <w:t xml:space="preserve">Обработка анкет с целью </w:t>
      </w:r>
      <w:r w:rsidR="0027385B">
        <w:rPr>
          <w:rFonts w:ascii="Times New Roman" w:hAnsi="Times New Roman" w:cs="Times New Roman"/>
          <w:b/>
          <w:color w:val="0F243E" w:themeColor="text2" w:themeShade="80"/>
          <w:sz w:val="32"/>
          <w:szCs w:val="32"/>
          <w:u w:val="single"/>
        </w:rPr>
        <w:t>оп</w:t>
      </w:r>
      <w:r>
        <w:rPr>
          <w:rFonts w:ascii="Times New Roman" w:hAnsi="Times New Roman" w:cs="Times New Roman"/>
          <w:b/>
          <w:color w:val="0F243E" w:themeColor="text2" w:themeShade="80"/>
          <w:sz w:val="32"/>
          <w:szCs w:val="32"/>
          <w:u w:val="single"/>
        </w:rPr>
        <w:t>реде</w:t>
      </w:r>
      <w:r w:rsidR="0027385B">
        <w:rPr>
          <w:rFonts w:ascii="Times New Roman" w:hAnsi="Times New Roman" w:cs="Times New Roman"/>
          <w:b/>
          <w:color w:val="0F243E" w:themeColor="text2" w:themeShade="80"/>
          <w:sz w:val="32"/>
          <w:szCs w:val="32"/>
          <w:u w:val="single"/>
        </w:rPr>
        <w:t>ле</w:t>
      </w:r>
      <w:r>
        <w:rPr>
          <w:rFonts w:ascii="Times New Roman" w:hAnsi="Times New Roman" w:cs="Times New Roman"/>
          <w:b/>
          <w:color w:val="0F243E" w:themeColor="text2" w:themeShade="80"/>
          <w:sz w:val="32"/>
          <w:szCs w:val="32"/>
          <w:u w:val="single"/>
        </w:rPr>
        <w:t xml:space="preserve">ния </w:t>
      </w:r>
      <w:r w:rsidR="0027385B">
        <w:rPr>
          <w:rFonts w:ascii="Times New Roman" w:hAnsi="Times New Roman" w:cs="Times New Roman"/>
          <w:b/>
          <w:color w:val="0F243E" w:themeColor="text2" w:themeShade="80"/>
          <w:sz w:val="32"/>
          <w:szCs w:val="32"/>
          <w:u w:val="single"/>
        </w:rPr>
        <w:t xml:space="preserve">основных </w:t>
      </w:r>
      <w:r w:rsidRPr="000A113E">
        <w:rPr>
          <w:rFonts w:ascii="Times New Roman" w:hAnsi="Times New Roman" w:cs="Times New Roman"/>
          <w:b/>
          <w:color w:val="0F243E" w:themeColor="text2" w:themeShade="80"/>
          <w:sz w:val="32"/>
          <w:szCs w:val="32"/>
          <w:u w:val="single"/>
        </w:rPr>
        <w:t>направлений индивидуального кураторского сопровождения семьи</w:t>
      </w:r>
    </w:p>
    <w:p w:rsidR="00EB2378" w:rsidRPr="00FF460E" w:rsidRDefault="00EB2378" w:rsidP="00EB2378">
      <w:pPr>
        <w:ind w:left="720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F2145" w:rsidRPr="00FF460E" w:rsidTr="0039094C">
        <w:tc>
          <w:tcPr>
            <w:tcW w:w="4785" w:type="dxa"/>
          </w:tcPr>
          <w:p w:rsidR="008F2145" w:rsidRPr="00FF460E" w:rsidRDefault="008F2145" w:rsidP="000A11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460E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Исполнитель</w:t>
            </w:r>
            <w:r w:rsidRPr="00FF460E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: </w:t>
            </w:r>
            <w:r w:rsidR="000A113E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старший воспитатель</w:t>
            </w:r>
          </w:p>
        </w:tc>
        <w:tc>
          <w:tcPr>
            <w:tcW w:w="4786" w:type="dxa"/>
          </w:tcPr>
          <w:p w:rsidR="008F2145" w:rsidRPr="00FF460E" w:rsidRDefault="008F2145" w:rsidP="000A113E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FF460E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Время:</w:t>
            </w:r>
            <w:r w:rsidR="000A113E" w:rsidRPr="005656D1">
              <w:rPr>
                <w:rFonts w:ascii="Times New Roman" w:hAnsi="Times New Roman" w:cs="Times New Roman"/>
                <w:color w:val="0F243E" w:themeColor="text2" w:themeShade="80"/>
                <w:sz w:val="32"/>
                <w:szCs w:val="32"/>
              </w:rPr>
              <w:t xml:space="preserve"> от </w:t>
            </w:r>
            <w:r w:rsidR="000A113E">
              <w:rPr>
                <w:rFonts w:ascii="Times New Roman" w:hAnsi="Times New Roman" w:cs="Times New Roman"/>
                <w:color w:val="0F243E" w:themeColor="text2" w:themeShade="80"/>
                <w:sz w:val="32"/>
                <w:szCs w:val="32"/>
              </w:rPr>
              <w:t>30</w:t>
            </w:r>
            <w:r w:rsidR="000A113E" w:rsidRPr="005656D1">
              <w:rPr>
                <w:rFonts w:ascii="Times New Roman" w:hAnsi="Times New Roman" w:cs="Times New Roman"/>
                <w:color w:val="0F243E" w:themeColor="text2" w:themeShade="80"/>
                <w:sz w:val="32"/>
                <w:szCs w:val="32"/>
              </w:rPr>
              <w:t xml:space="preserve"> до </w:t>
            </w:r>
            <w:r w:rsidR="000A113E">
              <w:rPr>
                <w:rFonts w:ascii="Times New Roman" w:hAnsi="Times New Roman" w:cs="Times New Roman"/>
                <w:color w:val="0F243E" w:themeColor="text2" w:themeShade="80"/>
                <w:sz w:val="32"/>
                <w:szCs w:val="32"/>
              </w:rPr>
              <w:t>60</w:t>
            </w:r>
            <w:r w:rsidR="000A113E" w:rsidRPr="005656D1">
              <w:rPr>
                <w:rFonts w:ascii="Times New Roman" w:hAnsi="Times New Roman" w:cs="Times New Roman"/>
                <w:color w:val="0F243E" w:themeColor="text2" w:themeShade="80"/>
                <w:sz w:val="32"/>
                <w:szCs w:val="32"/>
              </w:rPr>
              <w:t xml:space="preserve"> </w:t>
            </w:r>
            <w:r w:rsidR="000A113E">
              <w:rPr>
                <w:rFonts w:ascii="Times New Roman" w:hAnsi="Times New Roman" w:cs="Times New Roman"/>
                <w:color w:val="0F243E" w:themeColor="text2" w:themeShade="80"/>
                <w:sz w:val="32"/>
                <w:szCs w:val="32"/>
              </w:rPr>
              <w:t>минут</w:t>
            </w:r>
            <w:r w:rsidRPr="00FF460E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</w:t>
            </w:r>
          </w:p>
        </w:tc>
      </w:tr>
    </w:tbl>
    <w:p w:rsidR="008F2145" w:rsidRPr="00FF460E" w:rsidRDefault="008F2145" w:rsidP="008F2145">
      <w:pPr>
        <w:pStyle w:val="a3"/>
        <w:spacing w:after="0"/>
        <w:ind w:left="0"/>
        <w:rPr>
          <w:rFonts w:ascii="TimesNewRomanPSMT" w:eastAsia="SymbolMT" w:hAnsi="TimesNewRomanPSMT" w:cs="TimesNewRomanPSMT"/>
          <w:sz w:val="28"/>
          <w:szCs w:val="28"/>
        </w:rPr>
      </w:pPr>
    </w:p>
    <w:p w:rsidR="00EB2378" w:rsidRPr="000A113E" w:rsidRDefault="00EB2378" w:rsidP="000A113E">
      <w:pPr>
        <w:spacing w:after="0"/>
        <w:jc w:val="both"/>
        <w:rPr>
          <w:rFonts w:ascii="Times New Roman" w:hAnsi="Times New Roman" w:cs="Times New Roman"/>
          <w:b/>
          <w:i/>
          <w:color w:val="548DD4" w:themeColor="text2" w:themeTint="99"/>
          <w:sz w:val="28"/>
          <w:szCs w:val="28"/>
        </w:rPr>
      </w:pPr>
      <w:r w:rsidRPr="000A113E">
        <w:rPr>
          <w:rFonts w:ascii="Times New Roman" w:hAnsi="Times New Roman" w:cs="Times New Roman"/>
          <w:b/>
          <w:i/>
          <w:color w:val="548DD4" w:themeColor="text2" w:themeTint="99"/>
          <w:sz w:val="28"/>
          <w:szCs w:val="28"/>
        </w:rPr>
        <w:t xml:space="preserve">Определяются основные направления </w:t>
      </w:r>
      <w:r w:rsidR="00F95057">
        <w:rPr>
          <w:rFonts w:ascii="Times New Roman" w:hAnsi="Times New Roman" w:cs="Times New Roman"/>
          <w:b/>
          <w:i/>
          <w:color w:val="548DD4" w:themeColor="text2" w:themeTint="99"/>
          <w:sz w:val="28"/>
          <w:szCs w:val="28"/>
        </w:rPr>
        <w:t xml:space="preserve">и цели </w:t>
      </w:r>
      <w:r w:rsidRPr="000A113E">
        <w:rPr>
          <w:rFonts w:ascii="Times New Roman" w:hAnsi="Times New Roman" w:cs="Times New Roman"/>
          <w:b/>
          <w:i/>
          <w:color w:val="548DD4" w:themeColor="text2" w:themeTint="99"/>
          <w:sz w:val="28"/>
          <w:szCs w:val="28"/>
        </w:rPr>
        <w:t xml:space="preserve">работы по содействию оптимальному развитию и формированию психического здоровья и благополучия детей,  нормализации жизни семьи, повышению компетентности родителей (законных представителей), </w:t>
      </w:r>
      <w:r w:rsidR="000A113E" w:rsidRPr="000A113E">
        <w:rPr>
          <w:rFonts w:ascii="Times New Roman" w:hAnsi="Times New Roman" w:cs="Times New Roman"/>
          <w:b/>
          <w:i/>
          <w:color w:val="548DD4" w:themeColor="text2" w:themeTint="99"/>
          <w:sz w:val="28"/>
          <w:szCs w:val="28"/>
        </w:rPr>
        <w:t>социализац</w:t>
      </w:r>
      <w:r w:rsidR="0027385B">
        <w:rPr>
          <w:rFonts w:ascii="Times New Roman" w:hAnsi="Times New Roman" w:cs="Times New Roman"/>
          <w:b/>
          <w:i/>
          <w:color w:val="548DD4" w:themeColor="text2" w:themeTint="99"/>
          <w:sz w:val="28"/>
          <w:szCs w:val="28"/>
        </w:rPr>
        <w:t xml:space="preserve">ии ребенка, путём анализа ответов родителей в анкете. </w:t>
      </w:r>
      <w:r w:rsidRPr="000A113E">
        <w:rPr>
          <w:rFonts w:ascii="Times New Roman" w:hAnsi="Times New Roman" w:cs="Times New Roman"/>
          <w:b/>
          <w:i/>
          <w:color w:val="548DD4" w:themeColor="text2" w:themeTint="99"/>
          <w:sz w:val="28"/>
          <w:szCs w:val="28"/>
        </w:rPr>
        <w:t xml:space="preserve"> </w:t>
      </w:r>
    </w:p>
    <w:p w:rsidR="00EB2378" w:rsidRPr="00FF460E" w:rsidRDefault="00EB2378" w:rsidP="008F2145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2145" w:rsidRDefault="008F2145" w:rsidP="008F2145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60E">
        <w:rPr>
          <w:rFonts w:ascii="Times New Roman" w:hAnsi="Times New Roman" w:cs="Times New Roman"/>
          <w:b/>
          <w:sz w:val="28"/>
          <w:szCs w:val="28"/>
        </w:rPr>
        <w:t>ШАГ 3</w:t>
      </w:r>
    </w:p>
    <w:p w:rsidR="000A113E" w:rsidRPr="00F95057" w:rsidRDefault="000A113E" w:rsidP="008F2145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95057">
        <w:rPr>
          <w:rFonts w:ascii="Times New Roman" w:hAnsi="Times New Roman" w:cs="Times New Roman"/>
          <w:b/>
          <w:sz w:val="32"/>
          <w:szCs w:val="32"/>
          <w:u w:val="single"/>
        </w:rPr>
        <w:t xml:space="preserve">Определение специалистами Консультационного центра ДОО оптимальных форм и методов работы с семьей </w:t>
      </w:r>
    </w:p>
    <w:p w:rsidR="008F2145" w:rsidRPr="00F95057" w:rsidRDefault="008F2145" w:rsidP="008F2145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F2145" w:rsidRPr="00FF460E" w:rsidTr="0039094C">
        <w:tc>
          <w:tcPr>
            <w:tcW w:w="4785" w:type="dxa"/>
          </w:tcPr>
          <w:p w:rsidR="008F2145" w:rsidRPr="00FF460E" w:rsidRDefault="008F2145" w:rsidP="00EB237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60E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Исполнитель:</w:t>
            </w:r>
            <w:r w:rsidRPr="00FF46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B2378" w:rsidRPr="00FF460E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специалисты КЦ</w:t>
            </w:r>
          </w:p>
        </w:tc>
        <w:tc>
          <w:tcPr>
            <w:tcW w:w="4786" w:type="dxa"/>
          </w:tcPr>
          <w:p w:rsidR="008F2145" w:rsidRPr="00FF460E" w:rsidRDefault="008F2145" w:rsidP="00866C0F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F460E">
              <w:rPr>
                <w:rFonts w:ascii="Times New Roman" w:hAnsi="Times New Roman" w:cs="Times New Roman"/>
                <w:b/>
                <w:sz w:val="28"/>
                <w:szCs w:val="28"/>
              </w:rPr>
              <w:t>Время:</w:t>
            </w:r>
            <w:r w:rsidR="00866C0F" w:rsidRPr="005656D1">
              <w:rPr>
                <w:rFonts w:ascii="Times New Roman" w:hAnsi="Times New Roman" w:cs="Times New Roman"/>
                <w:color w:val="0F243E" w:themeColor="text2" w:themeShade="80"/>
                <w:sz w:val="32"/>
                <w:szCs w:val="32"/>
              </w:rPr>
              <w:t xml:space="preserve"> от </w:t>
            </w:r>
            <w:r w:rsidR="00866C0F">
              <w:rPr>
                <w:rFonts w:ascii="Times New Roman" w:hAnsi="Times New Roman" w:cs="Times New Roman"/>
                <w:color w:val="0F243E" w:themeColor="text2" w:themeShade="80"/>
                <w:sz w:val="32"/>
                <w:szCs w:val="32"/>
              </w:rPr>
              <w:t>30</w:t>
            </w:r>
            <w:r w:rsidR="00866C0F" w:rsidRPr="005656D1">
              <w:rPr>
                <w:rFonts w:ascii="Times New Roman" w:hAnsi="Times New Roman" w:cs="Times New Roman"/>
                <w:color w:val="0F243E" w:themeColor="text2" w:themeShade="80"/>
                <w:sz w:val="32"/>
                <w:szCs w:val="32"/>
              </w:rPr>
              <w:t xml:space="preserve"> до </w:t>
            </w:r>
            <w:r w:rsidR="00866C0F">
              <w:rPr>
                <w:rFonts w:ascii="Times New Roman" w:hAnsi="Times New Roman" w:cs="Times New Roman"/>
                <w:color w:val="0F243E" w:themeColor="text2" w:themeShade="80"/>
                <w:sz w:val="32"/>
                <w:szCs w:val="32"/>
              </w:rPr>
              <w:t>60</w:t>
            </w:r>
            <w:r w:rsidR="00866C0F" w:rsidRPr="005656D1">
              <w:rPr>
                <w:rFonts w:ascii="Times New Roman" w:hAnsi="Times New Roman" w:cs="Times New Roman"/>
                <w:color w:val="0F243E" w:themeColor="text2" w:themeShade="80"/>
                <w:sz w:val="32"/>
                <w:szCs w:val="32"/>
              </w:rPr>
              <w:t xml:space="preserve"> </w:t>
            </w:r>
            <w:r w:rsidR="00866C0F">
              <w:rPr>
                <w:rFonts w:ascii="Times New Roman" w:hAnsi="Times New Roman" w:cs="Times New Roman"/>
                <w:color w:val="0F243E" w:themeColor="text2" w:themeShade="80"/>
                <w:sz w:val="32"/>
                <w:szCs w:val="32"/>
              </w:rPr>
              <w:t>минут</w:t>
            </w:r>
            <w:r w:rsidRPr="00FF46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8F2145" w:rsidRPr="00FF460E" w:rsidRDefault="008F2145" w:rsidP="008F2145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EB2378" w:rsidRPr="00F95057" w:rsidRDefault="00866C0F" w:rsidP="00F95057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i/>
          <w:color w:val="548DD4" w:themeColor="text2" w:themeTint="99"/>
          <w:sz w:val="28"/>
          <w:szCs w:val="28"/>
        </w:rPr>
      </w:pPr>
      <w:r w:rsidRPr="00F95057">
        <w:rPr>
          <w:rFonts w:ascii="Times New Roman" w:hAnsi="Times New Roman" w:cs="Times New Roman"/>
          <w:b/>
          <w:i/>
          <w:color w:val="548DD4" w:themeColor="text2" w:themeTint="99"/>
          <w:sz w:val="28"/>
          <w:szCs w:val="28"/>
        </w:rPr>
        <w:t>Заседание специалистов Консультационного</w:t>
      </w:r>
      <w:r w:rsidR="00F95057" w:rsidRPr="00F95057">
        <w:rPr>
          <w:rFonts w:ascii="Times New Roman" w:hAnsi="Times New Roman" w:cs="Times New Roman"/>
          <w:b/>
          <w:i/>
          <w:color w:val="548DD4" w:themeColor="text2" w:themeTint="99"/>
          <w:sz w:val="28"/>
          <w:szCs w:val="28"/>
        </w:rPr>
        <w:t xml:space="preserve"> центра по вопросу</w:t>
      </w:r>
      <w:r w:rsidRPr="00F95057">
        <w:rPr>
          <w:rFonts w:ascii="Times New Roman" w:hAnsi="Times New Roman" w:cs="Times New Roman"/>
          <w:b/>
          <w:i/>
          <w:color w:val="548DD4" w:themeColor="text2" w:themeTint="99"/>
          <w:sz w:val="28"/>
          <w:szCs w:val="28"/>
        </w:rPr>
        <w:t xml:space="preserve"> определения содержания </w:t>
      </w:r>
      <w:r w:rsidR="00F95057" w:rsidRPr="00F95057">
        <w:rPr>
          <w:rFonts w:ascii="Times New Roman" w:hAnsi="Times New Roman" w:cs="Times New Roman"/>
          <w:b/>
          <w:i/>
          <w:color w:val="548DD4" w:themeColor="text2" w:themeTint="99"/>
          <w:sz w:val="28"/>
          <w:szCs w:val="28"/>
        </w:rPr>
        <w:t>диагностического и практического разделов индивидуального плана кураторского сопровождения.</w:t>
      </w:r>
    </w:p>
    <w:p w:rsidR="00FF460E" w:rsidRPr="00FF460E" w:rsidRDefault="00FF460E" w:rsidP="008F2145">
      <w:pPr>
        <w:pStyle w:val="a3"/>
        <w:spacing w:after="0"/>
        <w:ind w:left="0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</w:p>
    <w:p w:rsidR="00FF460E" w:rsidRDefault="00FF460E" w:rsidP="00FF46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60E">
        <w:rPr>
          <w:rFonts w:ascii="Times New Roman" w:hAnsi="Times New Roman" w:cs="Times New Roman"/>
          <w:b/>
          <w:sz w:val="28"/>
          <w:szCs w:val="28"/>
        </w:rPr>
        <w:t>ШАГ 4</w:t>
      </w:r>
    </w:p>
    <w:p w:rsidR="00F95057" w:rsidRPr="00FF460E" w:rsidRDefault="00F95057" w:rsidP="00FF46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460E" w:rsidRPr="00FF460E" w:rsidRDefault="00F95057" w:rsidP="00FF46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Составление плана индивидуального кураторского сопровождения семьи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FF460E" w:rsidRPr="00D1016B" w:rsidTr="0039094C">
        <w:trPr>
          <w:trHeight w:val="259"/>
        </w:trPr>
        <w:tc>
          <w:tcPr>
            <w:tcW w:w="4785" w:type="dxa"/>
          </w:tcPr>
          <w:p w:rsidR="00FF460E" w:rsidRPr="00FF460E" w:rsidRDefault="00FF460E" w:rsidP="0027385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46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Исполнитель: </w:t>
            </w:r>
            <w:r w:rsidR="0027385B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старший воспитатель </w:t>
            </w:r>
          </w:p>
        </w:tc>
        <w:tc>
          <w:tcPr>
            <w:tcW w:w="4786" w:type="dxa"/>
          </w:tcPr>
          <w:p w:rsidR="00FF460E" w:rsidRPr="00D1016B" w:rsidRDefault="00D1016B" w:rsidP="00D101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1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</w:t>
            </w:r>
            <w:r w:rsidR="00FF460E" w:rsidRPr="00D1016B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  <w:r w:rsidR="00FF460E" w:rsidRPr="00D1016B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D1016B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от 30 до 60 </w:t>
            </w: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м</w:t>
            </w:r>
            <w:r w:rsidRPr="00D1016B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инут</w:t>
            </w:r>
          </w:p>
        </w:tc>
      </w:tr>
    </w:tbl>
    <w:p w:rsidR="00D1016B" w:rsidRDefault="00D1016B" w:rsidP="00FF460E">
      <w:pPr>
        <w:pStyle w:val="a3"/>
        <w:spacing w:after="0"/>
        <w:ind w:left="0"/>
        <w:jc w:val="both"/>
        <w:rPr>
          <w:rFonts w:ascii="Times New Roman" w:hAnsi="Times New Roman" w:cs="Times New Roman"/>
          <w:color w:val="0F243E" w:themeColor="text2" w:themeShade="80"/>
          <w:sz w:val="32"/>
          <w:szCs w:val="32"/>
        </w:rPr>
      </w:pPr>
    </w:p>
    <w:p w:rsidR="00F95057" w:rsidRPr="00C0105F" w:rsidRDefault="0027385B" w:rsidP="00FF460E">
      <w:pPr>
        <w:pStyle w:val="a3"/>
        <w:spacing w:after="0"/>
        <w:ind w:left="0"/>
        <w:jc w:val="both"/>
        <w:rPr>
          <w:rFonts w:ascii="Times New Roman" w:hAnsi="Times New Roman" w:cs="Times New Roman"/>
          <w:i/>
          <w:color w:val="548DD4" w:themeColor="text2" w:themeTint="99"/>
          <w:sz w:val="28"/>
          <w:szCs w:val="28"/>
        </w:rPr>
      </w:pPr>
      <w:r w:rsidRPr="00C0105F">
        <w:rPr>
          <w:rFonts w:ascii="Times New Roman" w:hAnsi="Times New Roman" w:cs="Times New Roman"/>
          <w:i/>
          <w:color w:val="548DD4" w:themeColor="text2" w:themeTint="99"/>
          <w:sz w:val="28"/>
          <w:szCs w:val="28"/>
        </w:rPr>
        <w:t xml:space="preserve">Проводится структурирование и интеграция разделов </w:t>
      </w:r>
      <w:r w:rsidR="00D1016B" w:rsidRPr="00C0105F">
        <w:rPr>
          <w:rFonts w:ascii="Times New Roman" w:hAnsi="Times New Roman" w:cs="Times New Roman"/>
          <w:i/>
          <w:color w:val="548DD4" w:themeColor="text2" w:themeTint="99"/>
          <w:sz w:val="28"/>
          <w:szCs w:val="28"/>
        </w:rPr>
        <w:t>в единый индивидуальный план кураторского сопровождения.</w:t>
      </w:r>
    </w:p>
    <w:p w:rsidR="00D1016B" w:rsidRDefault="00D1016B" w:rsidP="00D1016B">
      <w:pPr>
        <w:pStyle w:val="a3"/>
        <w:spacing w:after="0"/>
        <w:ind w:left="0"/>
        <w:jc w:val="center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</w:p>
    <w:p w:rsidR="00D1016B" w:rsidRDefault="00D1016B" w:rsidP="00D101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60E">
        <w:rPr>
          <w:rFonts w:ascii="Times New Roman" w:hAnsi="Times New Roman" w:cs="Times New Roman"/>
          <w:b/>
          <w:sz w:val="28"/>
          <w:szCs w:val="28"/>
        </w:rPr>
        <w:t xml:space="preserve">ШАГ </w:t>
      </w:r>
      <w:r>
        <w:rPr>
          <w:rFonts w:ascii="Times New Roman" w:hAnsi="Times New Roman" w:cs="Times New Roman"/>
          <w:b/>
          <w:sz w:val="28"/>
          <w:szCs w:val="28"/>
        </w:rPr>
        <w:t>5</w:t>
      </w:r>
    </w:p>
    <w:p w:rsidR="00D1016B" w:rsidRPr="00FF460E" w:rsidRDefault="00D1016B" w:rsidP="00D101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016B" w:rsidRDefault="00D1016B" w:rsidP="00D101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Согласование индивидуального плана с родителями</w:t>
      </w:r>
    </w:p>
    <w:p w:rsidR="00D1016B" w:rsidRPr="00FF460E" w:rsidRDefault="00D1016B" w:rsidP="00D101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1016B" w:rsidRPr="00FF460E" w:rsidTr="00C349E6">
        <w:trPr>
          <w:trHeight w:val="259"/>
        </w:trPr>
        <w:tc>
          <w:tcPr>
            <w:tcW w:w="4785" w:type="dxa"/>
          </w:tcPr>
          <w:p w:rsidR="00D1016B" w:rsidRPr="00FF460E" w:rsidRDefault="00D1016B" w:rsidP="00C349E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46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Исполнитель: </w:t>
            </w: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старший воспитатель </w:t>
            </w:r>
          </w:p>
        </w:tc>
        <w:tc>
          <w:tcPr>
            <w:tcW w:w="4786" w:type="dxa"/>
          </w:tcPr>
          <w:p w:rsidR="00D1016B" w:rsidRPr="00FF460E" w:rsidRDefault="00D1016B" w:rsidP="00C349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F460E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  <w:r w:rsidRPr="00FF460E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5656D1">
              <w:rPr>
                <w:rFonts w:ascii="Times New Roman" w:hAnsi="Times New Roman" w:cs="Times New Roman"/>
                <w:color w:val="0F243E" w:themeColor="text2" w:themeShade="80"/>
                <w:sz w:val="32"/>
                <w:szCs w:val="32"/>
              </w:rPr>
              <w:t xml:space="preserve">от </w:t>
            </w:r>
            <w:r>
              <w:rPr>
                <w:rFonts w:ascii="Times New Roman" w:hAnsi="Times New Roman" w:cs="Times New Roman"/>
                <w:color w:val="0F243E" w:themeColor="text2" w:themeShade="80"/>
                <w:sz w:val="32"/>
                <w:szCs w:val="32"/>
              </w:rPr>
              <w:t>30</w:t>
            </w:r>
            <w:r w:rsidRPr="005656D1">
              <w:rPr>
                <w:rFonts w:ascii="Times New Roman" w:hAnsi="Times New Roman" w:cs="Times New Roman"/>
                <w:color w:val="0F243E" w:themeColor="text2" w:themeShade="80"/>
                <w:sz w:val="32"/>
                <w:szCs w:val="32"/>
              </w:rPr>
              <w:t xml:space="preserve"> до </w:t>
            </w:r>
            <w:r>
              <w:rPr>
                <w:rFonts w:ascii="Times New Roman" w:hAnsi="Times New Roman" w:cs="Times New Roman"/>
                <w:color w:val="0F243E" w:themeColor="text2" w:themeShade="80"/>
                <w:sz w:val="32"/>
                <w:szCs w:val="32"/>
              </w:rPr>
              <w:t>60</w:t>
            </w:r>
            <w:r w:rsidRPr="005656D1">
              <w:rPr>
                <w:rFonts w:ascii="Times New Roman" w:hAnsi="Times New Roman" w:cs="Times New Roman"/>
                <w:color w:val="0F243E" w:themeColor="text2" w:themeShade="80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color w:val="0F243E" w:themeColor="text2" w:themeShade="80"/>
                <w:sz w:val="32"/>
                <w:szCs w:val="32"/>
              </w:rPr>
              <w:t>минут</w:t>
            </w:r>
          </w:p>
        </w:tc>
      </w:tr>
    </w:tbl>
    <w:p w:rsidR="00C0105F" w:rsidRDefault="00C0105F" w:rsidP="00D101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</w:p>
    <w:p w:rsidR="00D1016B" w:rsidRPr="000A113E" w:rsidRDefault="00D1016B" w:rsidP="00D101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113E"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Рассылка </w:t>
      </w:r>
      <w:r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плана индивидуального плана кураторского сопровождения  </w:t>
      </w:r>
      <w:r w:rsidRPr="000A113E">
        <w:rPr>
          <w:rFonts w:ascii="Times New Roman" w:hAnsi="Times New Roman" w:cs="Times New Roman"/>
          <w:b/>
          <w:i/>
          <w:color w:val="0070C0"/>
          <w:sz w:val="28"/>
          <w:szCs w:val="28"/>
        </w:rPr>
        <w:t>родителям (законным представителям) ребенка на электронную почту и получение обратной связи (ответа)</w:t>
      </w:r>
      <w:r>
        <w:rPr>
          <w:rFonts w:ascii="Times New Roman" w:hAnsi="Times New Roman" w:cs="Times New Roman"/>
          <w:b/>
          <w:i/>
          <w:color w:val="0070C0"/>
          <w:sz w:val="28"/>
          <w:szCs w:val="28"/>
        </w:rPr>
        <w:t>.</w:t>
      </w:r>
    </w:p>
    <w:p w:rsidR="00D1016B" w:rsidRPr="00FF460E" w:rsidRDefault="00D1016B" w:rsidP="00D1016B">
      <w:pPr>
        <w:shd w:val="clear" w:color="auto" w:fill="FFFFFF"/>
        <w:spacing w:after="0" w:line="240" w:lineRule="auto"/>
        <w:ind w:left="238"/>
        <w:jc w:val="both"/>
        <w:rPr>
          <w:rFonts w:ascii="Times New Roman" w:hAnsi="Times New Roman" w:cs="Times New Roman"/>
          <w:sz w:val="28"/>
          <w:szCs w:val="28"/>
        </w:rPr>
      </w:pPr>
    </w:p>
    <w:p w:rsidR="00D1016B" w:rsidRDefault="00D1016B" w:rsidP="00D101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60E">
        <w:rPr>
          <w:rFonts w:ascii="Times New Roman" w:hAnsi="Times New Roman" w:cs="Times New Roman"/>
          <w:b/>
          <w:sz w:val="28"/>
          <w:szCs w:val="28"/>
        </w:rPr>
        <w:t>ШАГ</w:t>
      </w:r>
      <w:r>
        <w:rPr>
          <w:rFonts w:ascii="Times New Roman" w:hAnsi="Times New Roman" w:cs="Times New Roman"/>
          <w:b/>
          <w:sz w:val="28"/>
          <w:szCs w:val="28"/>
        </w:rPr>
        <w:t xml:space="preserve"> 6</w:t>
      </w:r>
    </w:p>
    <w:p w:rsidR="00D1016B" w:rsidRDefault="00D1016B" w:rsidP="00D101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Утверждение индивидуального плана</w:t>
      </w:r>
    </w:p>
    <w:p w:rsidR="00D1016B" w:rsidRPr="00FF460E" w:rsidRDefault="00D1016B" w:rsidP="00D101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1016B" w:rsidRPr="00FF460E" w:rsidTr="00C349E6">
        <w:trPr>
          <w:trHeight w:val="259"/>
        </w:trPr>
        <w:tc>
          <w:tcPr>
            <w:tcW w:w="4785" w:type="dxa"/>
          </w:tcPr>
          <w:p w:rsidR="00D1016B" w:rsidRPr="00FF460E" w:rsidRDefault="00D1016B" w:rsidP="00D1016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46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Исполнитель: </w:t>
            </w: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заведующий  </w:t>
            </w:r>
          </w:p>
        </w:tc>
        <w:tc>
          <w:tcPr>
            <w:tcW w:w="4786" w:type="dxa"/>
          </w:tcPr>
          <w:p w:rsidR="00D1016B" w:rsidRPr="00FF460E" w:rsidRDefault="00D1016B" w:rsidP="00C349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F460E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  <w:r w:rsidRPr="00FF460E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5656D1">
              <w:rPr>
                <w:rFonts w:ascii="Times New Roman" w:hAnsi="Times New Roman" w:cs="Times New Roman"/>
                <w:color w:val="0F243E" w:themeColor="text2" w:themeShade="80"/>
                <w:sz w:val="32"/>
                <w:szCs w:val="32"/>
              </w:rPr>
              <w:t xml:space="preserve">от </w:t>
            </w:r>
            <w:r>
              <w:rPr>
                <w:rFonts w:ascii="Times New Roman" w:hAnsi="Times New Roman" w:cs="Times New Roman"/>
                <w:color w:val="0F243E" w:themeColor="text2" w:themeShade="80"/>
                <w:sz w:val="32"/>
                <w:szCs w:val="32"/>
              </w:rPr>
              <w:t>30</w:t>
            </w:r>
            <w:r w:rsidRPr="005656D1">
              <w:rPr>
                <w:rFonts w:ascii="Times New Roman" w:hAnsi="Times New Roman" w:cs="Times New Roman"/>
                <w:color w:val="0F243E" w:themeColor="text2" w:themeShade="80"/>
                <w:sz w:val="32"/>
                <w:szCs w:val="32"/>
              </w:rPr>
              <w:t xml:space="preserve"> до </w:t>
            </w:r>
            <w:r>
              <w:rPr>
                <w:rFonts w:ascii="Times New Roman" w:hAnsi="Times New Roman" w:cs="Times New Roman"/>
                <w:color w:val="0F243E" w:themeColor="text2" w:themeShade="80"/>
                <w:sz w:val="32"/>
                <w:szCs w:val="32"/>
              </w:rPr>
              <w:t>60</w:t>
            </w:r>
            <w:r w:rsidRPr="005656D1">
              <w:rPr>
                <w:rFonts w:ascii="Times New Roman" w:hAnsi="Times New Roman" w:cs="Times New Roman"/>
                <w:color w:val="0F243E" w:themeColor="text2" w:themeShade="80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color w:val="0F243E" w:themeColor="text2" w:themeShade="80"/>
                <w:sz w:val="32"/>
                <w:szCs w:val="32"/>
              </w:rPr>
              <w:t>минут</w:t>
            </w:r>
          </w:p>
        </w:tc>
      </w:tr>
    </w:tbl>
    <w:p w:rsidR="00C0105F" w:rsidRDefault="00C0105F" w:rsidP="00D1016B">
      <w:pPr>
        <w:pStyle w:val="a3"/>
        <w:spacing w:after="0"/>
        <w:ind w:left="0"/>
        <w:jc w:val="both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</w:p>
    <w:p w:rsidR="00D1016B" w:rsidRPr="00C0105F" w:rsidRDefault="00D1016B" w:rsidP="00D1016B">
      <w:pPr>
        <w:pStyle w:val="a3"/>
        <w:spacing w:after="0"/>
        <w:ind w:left="0"/>
        <w:jc w:val="both"/>
        <w:rPr>
          <w:rFonts w:ascii="Times New Roman" w:hAnsi="Times New Roman" w:cs="Times New Roman"/>
          <w:i/>
          <w:color w:val="548DD4" w:themeColor="text2" w:themeTint="99"/>
          <w:sz w:val="28"/>
          <w:szCs w:val="28"/>
        </w:rPr>
      </w:pPr>
      <w:r w:rsidRPr="00C0105F">
        <w:rPr>
          <w:rFonts w:ascii="Times New Roman" w:hAnsi="Times New Roman" w:cs="Times New Roman"/>
          <w:i/>
          <w:color w:val="548DD4" w:themeColor="text2" w:themeTint="99"/>
          <w:sz w:val="28"/>
          <w:szCs w:val="28"/>
        </w:rPr>
        <w:t>Разработка приказа по ДОО «Об утверждении индивидуального плана кураторского сопровождения» и ознакомление с ним специалистов КЦ.</w:t>
      </w:r>
    </w:p>
    <w:p w:rsidR="00D1016B" w:rsidRDefault="00D1016B" w:rsidP="00D1016B">
      <w:pPr>
        <w:pStyle w:val="a3"/>
        <w:spacing w:after="0"/>
        <w:ind w:left="0"/>
        <w:jc w:val="both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</w:p>
    <w:p w:rsidR="00D1016B" w:rsidRDefault="00D1016B" w:rsidP="00D1016B">
      <w:pPr>
        <w:pStyle w:val="a3"/>
        <w:spacing w:after="0"/>
        <w:ind w:left="0"/>
        <w:jc w:val="both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</w:p>
    <w:sectPr w:rsidR="00D1016B" w:rsidSect="005A332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7CE8" w:rsidRDefault="001C7CE8" w:rsidP="00305261">
      <w:pPr>
        <w:spacing w:after="0" w:line="240" w:lineRule="auto"/>
      </w:pPr>
      <w:r>
        <w:separator/>
      </w:r>
    </w:p>
  </w:endnote>
  <w:endnote w:type="continuationSeparator" w:id="0">
    <w:p w:rsidR="001C7CE8" w:rsidRDefault="001C7CE8" w:rsidP="00305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7CE8" w:rsidRDefault="001C7CE8" w:rsidP="00305261">
      <w:pPr>
        <w:spacing w:after="0" w:line="240" w:lineRule="auto"/>
      </w:pPr>
      <w:r>
        <w:separator/>
      </w:r>
    </w:p>
  </w:footnote>
  <w:footnote w:type="continuationSeparator" w:id="0">
    <w:p w:rsidR="001C7CE8" w:rsidRDefault="001C7CE8" w:rsidP="003052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D3AB3"/>
    <w:multiLevelType w:val="hybridMultilevel"/>
    <w:tmpl w:val="5FB655AC"/>
    <w:lvl w:ilvl="0" w:tplc="8F787E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F3420BC"/>
    <w:multiLevelType w:val="hybridMultilevel"/>
    <w:tmpl w:val="FD2E84CC"/>
    <w:lvl w:ilvl="0" w:tplc="0364929C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C023F8"/>
    <w:multiLevelType w:val="hybridMultilevel"/>
    <w:tmpl w:val="8C88A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BC61B6"/>
    <w:multiLevelType w:val="hybridMultilevel"/>
    <w:tmpl w:val="56ECF596"/>
    <w:lvl w:ilvl="0" w:tplc="F064B4D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7B0437"/>
    <w:multiLevelType w:val="multilevel"/>
    <w:tmpl w:val="D376F90E"/>
    <w:lvl w:ilvl="0">
      <w:start w:val="1"/>
      <w:numFmt w:val="decimal"/>
      <w:lvlText w:val="%1."/>
      <w:lvlJc w:val="left"/>
      <w:pPr>
        <w:tabs>
          <w:tab w:val="num" w:pos="6173"/>
        </w:tabs>
        <w:ind w:left="6173" w:hanging="360"/>
      </w:pPr>
    </w:lvl>
    <w:lvl w:ilvl="1" w:tentative="1">
      <w:start w:val="1"/>
      <w:numFmt w:val="decimal"/>
      <w:lvlText w:val="%2."/>
      <w:lvlJc w:val="left"/>
      <w:pPr>
        <w:tabs>
          <w:tab w:val="num" w:pos="6893"/>
        </w:tabs>
        <w:ind w:left="6893" w:hanging="360"/>
      </w:pPr>
    </w:lvl>
    <w:lvl w:ilvl="2" w:tentative="1">
      <w:start w:val="1"/>
      <w:numFmt w:val="decimal"/>
      <w:lvlText w:val="%3."/>
      <w:lvlJc w:val="left"/>
      <w:pPr>
        <w:tabs>
          <w:tab w:val="num" w:pos="7613"/>
        </w:tabs>
        <w:ind w:left="7613" w:hanging="360"/>
      </w:pPr>
    </w:lvl>
    <w:lvl w:ilvl="3" w:tentative="1">
      <w:start w:val="1"/>
      <w:numFmt w:val="decimal"/>
      <w:lvlText w:val="%4."/>
      <w:lvlJc w:val="left"/>
      <w:pPr>
        <w:tabs>
          <w:tab w:val="num" w:pos="8333"/>
        </w:tabs>
        <w:ind w:left="8333" w:hanging="360"/>
      </w:pPr>
    </w:lvl>
    <w:lvl w:ilvl="4" w:tentative="1">
      <w:start w:val="1"/>
      <w:numFmt w:val="decimal"/>
      <w:lvlText w:val="%5."/>
      <w:lvlJc w:val="left"/>
      <w:pPr>
        <w:tabs>
          <w:tab w:val="num" w:pos="9053"/>
        </w:tabs>
        <w:ind w:left="9053" w:hanging="360"/>
      </w:pPr>
    </w:lvl>
    <w:lvl w:ilvl="5" w:tentative="1">
      <w:start w:val="1"/>
      <w:numFmt w:val="decimal"/>
      <w:lvlText w:val="%6."/>
      <w:lvlJc w:val="left"/>
      <w:pPr>
        <w:tabs>
          <w:tab w:val="num" w:pos="9773"/>
        </w:tabs>
        <w:ind w:left="9773" w:hanging="360"/>
      </w:pPr>
    </w:lvl>
    <w:lvl w:ilvl="6" w:tentative="1">
      <w:start w:val="1"/>
      <w:numFmt w:val="decimal"/>
      <w:lvlText w:val="%7."/>
      <w:lvlJc w:val="left"/>
      <w:pPr>
        <w:tabs>
          <w:tab w:val="num" w:pos="10493"/>
        </w:tabs>
        <w:ind w:left="10493" w:hanging="360"/>
      </w:pPr>
    </w:lvl>
    <w:lvl w:ilvl="7" w:tentative="1">
      <w:start w:val="1"/>
      <w:numFmt w:val="decimal"/>
      <w:lvlText w:val="%8."/>
      <w:lvlJc w:val="left"/>
      <w:pPr>
        <w:tabs>
          <w:tab w:val="num" w:pos="11213"/>
        </w:tabs>
        <w:ind w:left="11213" w:hanging="360"/>
      </w:pPr>
    </w:lvl>
    <w:lvl w:ilvl="8" w:tentative="1">
      <w:start w:val="1"/>
      <w:numFmt w:val="decimal"/>
      <w:lvlText w:val="%9."/>
      <w:lvlJc w:val="left"/>
      <w:pPr>
        <w:tabs>
          <w:tab w:val="num" w:pos="11933"/>
        </w:tabs>
        <w:ind w:left="11933" w:hanging="360"/>
      </w:pPr>
    </w:lvl>
  </w:abstractNum>
  <w:abstractNum w:abstractNumId="5">
    <w:nsid w:val="79684C77"/>
    <w:multiLevelType w:val="hybridMultilevel"/>
    <w:tmpl w:val="E25A3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0916"/>
    <w:rsid w:val="00056F51"/>
    <w:rsid w:val="00076AF3"/>
    <w:rsid w:val="000A113E"/>
    <w:rsid w:val="000A186D"/>
    <w:rsid w:val="00142A45"/>
    <w:rsid w:val="001C7CE8"/>
    <w:rsid w:val="001F0AB6"/>
    <w:rsid w:val="00205131"/>
    <w:rsid w:val="00255BDE"/>
    <w:rsid w:val="0027385B"/>
    <w:rsid w:val="00305261"/>
    <w:rsid w:val="003A222B"/>
    <w:rsid w:val="003E02E5"/>
    <w:rsid w:val="00406523"/>
    <w:rsid w:val="004131D1"/>
    <w:rsid w:val="00450F9A"/>
    <w:rsid w:val="00462A5E"/>
    <w:rsid w:val="004B159F"/>
    <w:rsid w:val="004C66A2"/>
    <w:rsid w:val="00516F52"/>
    <w:rsid w:val="00590916"/>
    <w:rsid w:val="005A3328"/>
    <w:rsid w:val="006762CE"/>
    <w:rsid w:val="00694453"/>
    <w:rsid w:val="006C0109"/>
    <w:rsid w:val="007826E3"/>
    <w:rsid w:val="00791E36"/>
    <w:rsid w:val="00824484"/>
    <w:rsid w:val="008478AB"/>
    <w:rsid w:val="00862407"/>
    <w:rsid w:val="00866C0F"/>
    <w:rsid w:val="008E6415"/>
    <w:rsid w:val="008F2145"/>
    <w:rsid w:val="009226F2"/>
    <w:rsid w:val="00986705"/>
    <w:rsid w:val="009D175E"/>
    <w:rsid w:val="009E65F8"/>
    <w:rsid w:val="00A13A09"/>
    <w:rsid w:val="00A33154"/>
    <w:rsid w:val="00A43FAD"/>
    <w:rsid w:val="00A83E3D"/>
    <w:rsid w:val="00AA3E3A"/>
    <w:rsid w:val="00AE1221"/>
    <w:rsid w:val="00AE1562"/>
    <w:rsid w:val="00AE7544"/>
    <w:rsid w:val="00B017B2"/>
    <w:rsid w:val="00B358C0"/>
    <w:rsid w:val="00B53902"/>
    <w:rsid w:val="00B97201"/>
    <w:rsid w:val="00C0105F"/>
    <w:rsid w:val="00D1016B"/>
    <w:rsid w:val="00D107F8"/>
    <w:rsid w:val="00D457D8"/>
    <w:rsid w:val="00DE4525"/>
    <w:rsid w:val="00E518B3"/>
    <w:rsid w:val="00E61C02"/>
    <w:rsid w:val="00EB2378"/>
    <w:rsid w:val="00ED2DD3"/>
    <w:rsid w:val="00F16596"/>
    <w:rsid w:val="00F95057"/>
    <w:rsid w:val="00FA79E8"/>
    <w:rsid w:val="00FF46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9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0916"/>
    <w:pPr>
      <w:ind w:left="720"/>
      <w:contextualSpacing/>
    </w:pPr>
  </w:style>
  <w:style w:type="table" w:styleId="a4">
    <w:name w:val="Table Grid"/>
    <w:basedOn w:val="a1"/>
    <w:uiPriority w:val="59"/>
    <w:rsid w:val="005909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52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05261"/>
  </w:style>
  <w:style w:type="paragraph" w:styleId="a7">
    <w:name w:val="footer"/>
    <w:basedOn w:val="a"/>
    <w:link w:val="a8"/>
    <w:uiPriority w:val="99"/>
    <w:unhideWhenUsed/>
    <w:rsid w:val="003052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05261"/>
  </w:style>
  <w:style w:type="paragraph" w:styleId="a9">
    <w:name w:val="No Spacing"/>
    <w:uiPriority w:val="1"/>
    <w:qFormat/>
    <w:rsid w:val="00E518B3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9E65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9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0916"/>
    <w:pPr>
      <w:ind w:left="720"/>
      <w:contextualSpacing/>
    </w:pPr>
  </w:style>
  <w:style w:type="table" w:styleId="a4">
    <w:name w:val="Table Grid"/>
    <w:basedOn w:val="a1"/>
    <w:uiPriority w:val="59"/>
    <w:rsid w:val="005909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52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05261"/>
  </w:style>
  <w:style w:type="paragraph" w:styleId="a7">
    <w:name w:val="footer"/>
    <w:basedOn w:val="a"/>
    <w:link w:val="a8"/>
    <w:uiPriority w:val="99"/>
    <w:unhideWhenUsed/>
    <w:rsid w:val="003052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052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0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Шиянова Елена Николаевна</dc:creator>
  <cp:lastModifiedBy>Инна</cp:lastModifiedBy>
  <cp:revision>12</cp:revision>
  <dcterms:created xsi:type="dcterms:W3CDTF">2019-09-18T07:27:00Z</dcterms:created>
  <dcterms:modified xsi:type="dcterms:W3CDTF">2020-12-22T13:58:00Z</dcterms:modified>
</cp:coreProperties>
</file>