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FC" w:rsidRPr="00801EFC" w:rsidRDefault="00801EFC" w:rsidP="00801EFC">
      <w:pPr>
        <w:jc w:val="center"/>
        <w:rPr>
          <w:rStyle w:val="a3"/>
          <w:color w:val="632423" w:themeColor="accent2" w:themeShade="80"/>
          <w:sz w:val="32"/>
          <w:szCs w:val="32"/>
          <w:shd w:val="clear" w:color="auto" w:fill="FFFFFF"/>
        </w:rPr>
      </w:pPr>
      <w:r w:rsidRPr="00801EFC">
        <w:rPr>
          <w:rStyle w:val="a3"/>
          <w:color w:val="632423" w:themeColor="accent2" w:themeShade="80"/>
          <w:sz w:val="32"/>
          <w:szCs w:val="32"/>
          <w:shd w:val="clear" w:color="auto" w:fill="FFFFFF"/>
        </w:rPr>
        <w:t xml:space="preserve">Эпидемия добра: </w:t>
      </w:r>
    </w:p>
    <w:p w:rsidR="00801EFC" w:rsidRPr="00801EFC" w:rsidRDefault="00801EFC" w:rsidP="00801EFC">
      <w:pPr>
        <w:jc w:val="center"/>
        <w:rPr>
          <w:rStyle w:val="a3"/>
          <w:b w:val="0"/>
          <w:color w:val="632423" w:themeColor="accent2" w:themeShade="80"/>
          <w:sz w:val="32"/>
          <w:szCs w:val="32"/>
          <w:shd w:val="clear" w:color="auto" w:fill="FFFFFF"/>
        </w:rPr>
      </w:pPr>
      <w:r w:rsidRPr="00801EFC">
        <w:rPr>
          <w:rStyle w:val="a3"/>
          <w:color w:val="632423" w:themeColor="accent2" w:themeShade="80"/>
          <w:sz w:val="32"/>
          <w:szCs w:val="32"/>
          <w:shd w:val="clear" w:color="auto" w:fill="FFFFFF"/>
        </w:rPr>
        <w:t>как детский сад помогает пожилым людям во время самоизоляции</w:t>
      </w:r>
      <w:proofErr w:type="gramStart"/>
      <w:r w:rsidRPr="00801EFC">
        <w:rPr>
          <w:rStyle w:val="a3"/>
          <w:b w:val="0"/>
          <w:color w:val="632423" w:themeColor="accent2" w:themeShade="80"/>
          <w:sz w:val="32"/>
          <w:szCs w:val="32"/>
          <w:shd w:val="clear" w:color="auto" w:fill="FFFFFF"/>
        </w:rPr>
        <w:t> .</w:t>
      </w:r>
      <w:proofErr w:type="gramEnd"/>
    </w:p>
    <w:p w:rsidR="00801EFC" w:rsidRDefault="00801EFC" w:rsidP="00801E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5A751773" wp14:editId="59118B37">
            <wp:simplePos x="0" y="0"/>
            <wp:positionH relativeFrom="column">
              <wp:posOffset>-546735</wp:posOffset>
            </wp:positionH>
            <wp:positionV relativeFrom="paragraph">
              <wp:posOffset>-5080</wp:posOffset>
            </wp:positionV>
            <wp:extent cx="3750310" cy="4000500"/>
            <wp:effectExtent l="0" t="0" r="2540" b="0"/>
            <wp:wrapTight wrapText="bothSides">
              <wp:wrapPolygon edited="0">
                <wp:start x="439" y="0"/>
                <wp:lineTo x="0" y="206"/>
                <wp:lineTo x="0" y="20983"/>
                <wp:lineTo x="110" y="21394"/>
                <wp:lineTo x="439" y="21497"/>
                <wp:lineTo x="21066" y="21497"/>
                <wp:lineTo x="21395" y="21394"/>
                <wp:lineTo x="21505" y="20983"/>
                <wp:lineTo x="21505" y="206"/>
                <wp:lineTo x="21066" y="0"/>
                <wp:lineTo x="439" y="0"/>
              </wp:wrapPolygon>
            </wp:wrapTight>
            <wp:docPr id="1" name="Рисунок 1" descr="C:\Users\Алина\Desktop\шансон\IMG_6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шансон\IMG_68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400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E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Помощь пенсионерам при </w:t>
      </w:r>
      <w:proofErr w:type="spellStart"/>
      <w:r w:rsidRPr="00801E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коронавирусе</w:t>
      </w:r>
      <w:proofErr w:type="spellEnd"/>
      <w:r w:rsidRPr="0080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аспект жизни, без которого не обойтись в новых реалиях.</w:t>
      </w:r>
      <w:r w:rsidRPr="00801EFC">
        <w:rPr>
          <w:rFonts w:ascii="Times New Roman" w:hAnsi="Times New Roman" w:cs="Times New Roman"/>
          <w:sz w:val="28"/>
          <w:szCs w:val="28"/>
        </w:rPr>
        <w:t xml:space="preserve"> </w:t>
      </w:r>
      <w:r w:rsidRPr="0080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Пожилые люди находятся в особой группе риска. И, несмотря на то, что многих пенсионеров поддерживает семья, есть и те, кто остался в такой ситуации в абсолютном одиночестве. Для них помощь становится не просто необходимостью, а вопросом жизни, в прямом смысле слова.  </w:t>
      </w:r>
      <w:r w:rsidRPr="00801EF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 </w:t>
      </w:r>
      <w:r w:rsidRPr="00801E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помощь</w:t>
      </w:r>
      <w:r w:rsidRPr="00801EFC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 оказывает профсоюзный комитет первичной профсоюзной организации  детского сада №3 Алексеевского городского округа, это, в первую очередь, покупка лекарств и продуктов одиноким ветеранам педагогического труда.</w:t>
      </w:r>
    </w:p>
    <w:p w:rsidR="00801EFC" w:rsidRPr="00801EFC" w:rsidRDefault="00801EFC" w:rsidP="00801EFC">
      <w:pPr>
        <w:rPr>
          <w:rFonts w:ascii="Times New Roman" w:hAnsi="Times New Roman" w:cs="Times New Roman"/>
        </w:rPr>
      </w:pPr>
    </w:p>
    <w:p w:rsidR="00801EFC" w:rsidRPr="00801EFC" w:rsidRDefault="00801EFC" w:rsidP="00801E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фото: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профсоюзный комитет  Д</w:t>
      </w:r>
      <w:r w:rsidRPr="00801E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етского сада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№3</w:t>
      </w:r>
      <w:bookmarkStart w:id="0" w:name="_GoBack"/>
      <w:bookmarkEnd w:id="0"/>
      <w:r w:rsidRPr="00801E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оказывает помощь ветерану педагогического труда </w:t>
      </w:r>
      <w:proofErr w:type="spellStart"/>
      <w:r w:rsidRPr="00801E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Решетняковой</w:t>
      </w:r>
      <w:proofErr w:type="spellEnd"/>
      <w:r w:rsidRPr="00801E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Л.И.</w:t>
      </w:r>
    </w:p>
    <w:p w:rsidR="0024571B" w:rsidRDefault="00801EFC"/>
    <w:sectPr w:rsidR="0024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A"/>
    <w:rsid w:val="00056D16"/>
    <w:rsid w:val="0078744A"/>
    <w:rsid w:val="00801EFC"/>
    <w:rsid w:val="009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1E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1E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2021-02-16T06:33:00Z</dcterms:created>
  <dcterms:modified xsi:type="dcterms:W3CDTF">2021-02-16T06:38:00Z</dcterms:modified>
</cp:coreProperties>
</file>