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7E" w:rsidRPr="00F97DA5" w:rsidRDefault="00EE007E" w:rsidP="00F97D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7DA5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педагогов </w:t>
      </w:r>
      <w:r w:rsidRPr="00F97DA5">
        <w:rPr>
          <w:rFonts w:ascii="Times New Roman" w:hAnsi="Times New Roman"/>
          <w:b/>
          <w:sz w:val="26"/>
          <w:szCs w:val="26"/>
        </w:rPr>
        <w:t xml:space="preserve">старшей группы </w:t>
      </w:r>
      <w:r w:rsidRPr="00F97DA5">
        <w:rPr>
          <w:rFonts w:ascii="Times New Roman" w:hAnsi="Times New Roman" w:cs="Times New Roman"/>
          <w:b/>
          <w:sz w:val="26"/>
          <w:szCs w:val="26"/>
        </w:rPr>
        <w:t>детей 6-го года жизни</w:t>
      </w:r>
    </w:p>
    <w:p w:rsidR="00EE007E" w:rsidRDefault="00EE007E" w:rsidP="00EE007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9AE" w:rsidRPr="00F97DA5" w:rsidRDefault="00EE007E" w:rsidP="00EE007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F97DA5">
        <w:rPr>
          <w:rFonts w:ascii="Times New Roman" w:hAnsi="Times New Roman" w:cs="Times New Roman"/>
          <w:b/>
          <w:sz w:val="26"/>
          <w:szCs w:val="26"/>
        </w:rPr>
        <w:t xml:space="preserve">Воспитатели </w:t>
      </w:r>
      <w:r w:rsidR="00154C6A">
        <w:rPr>
          <w:rFonts w:ascii="Times New Roman" w:hAnsi="Times New Roman" w:cs="Times New Roman"/>
          <w:b/>
          <w:sz w:val="26"/>
          <w:szCs w:val="26"/>
        </w:rPr>
        <w:t xml:space="preserve">Савина Л.А., </w:t>
      </w:r>
      <w:proofErr w:type="spellStart"/>
      <w:r w:rsidR="00154C6A">
        <w:rPr>
          <w:rFonts w:ascii="Times New Roman" w:hAnsi="Times New Roman" w:cs="Times New Roman"/>
          <w:b/>
          <w:sz w:val="26"/>
          <w:szCs w:val="26"/>
        </w:rPr>
        <w:t>Чирикова</w:t>
      </w:r>
      <w:proofErr w:type="spellEnd"/>
      <w:r w:rsidR="00154C6A">
        <w:rPr>
          <w:rFonts w:ascii="Times New Roman" w:hAnsi="Times New Roman" w:cs="Times New Roman"/>
          <w:b/>
          <w:sz w:val="26"/>
          <w:szCs w:val="26"/>
        </w:rPr>
        <w:t xml:space="preserve"> Л.А.</w:t>
      </w:r>
    </w:p>
    <w:p w:rsidR="0048573E" w:rsidRDefault="0048573E" w:rsidP="00EE007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детей, на которых ориентирована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рабочая п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>рограмма</w:t>
      </w:r>
      <w:r w:rsidRPr="00A92A0E">
        <w:rPr>
          <w:rFonts w:ascii="Times New Roman" w:hAnsi="Times New Roman"/>
          <w:sz w:val="24"/>
          <w:szCs w:val="24"/>
        </w:rPr>
        <w:t xml:space="preserve"> </w:t>
      </w:r>
    </w:p>
    <w:p w:rsidR="00EE007E" w:rsidRPr="000902EA" w:rsidRDefault="00EE007E" w:rsidP="00EE007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92A0E">
        <w:rPr>
          <w:rFonts w:ascii="Times New Roman" w:hAnsi="Times New Roman"/>
          <w:sz w:val="24"/>
          <w:szCs w:val="24"/>
        </w:rPr>
        <w:t xml:space="preserve">Рабочая программа педагогов группы </w:t>
      </w:r>
      <w:proofErr w:type="gramStart"/>
      <w:r>
        <w:rPr>
          <w:rFonts w:ascii="Times New Roman" w:hAnsi="Times New Roman"/>
          <w:sz w:val="24"/>
          <w:szCs w:val="24"/>
        </w:rPr>
        <w:t>комбинированной</w:t>
      </w:r>
      <w:r w:rsidRPr="00A92A0E">
        <w:rPr>
          <w:rFonts w:ascii="Times New Roman" w:hAnsi="Times New Roman"/>
          <w:sz w:val="24"/>
          <w:szCs w:val="24"/>
        </w:rPr>
        <w:t xml:space="preserve">  направленности</w:t>
      </w:r>
      <w:proofErr w:type="gramEnd"/>
      <w:r w:rsidRPr="00A92A0E">
        <w:rPr>
          <w:rFonts w:ascii="Times New Roman" w:hAnsi="Times New Roman"/>
          <w:sz w:val="24"/>
          <w:szCs w:val="24"/>
        </w:rPr>
        <w:t xml:space="preserve"> детей 6-го года жизни (далее – рабочая программа)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A0E">
        <w:rPr>
          <w:rFonts w:ascii="Times New Roman" w:hAnsi="Times New Roman"/>
          <w:sz w:val="24"/>
          <w:szCs w:val="24"/>
        </w:rPr>
        <w:t>обеспечивает</w:t>
      </w:r>
      <w:r>
        <w:rPr>
          <w:rFonts w:ascii="Times New Roman" w:hAnsi="Times New Roman"/>
          <w:sz w:val="24"/>
          <w:szCs w:val="24"/>
        </w:rPr>
        <w:t xml:space="preserve"> формирование общей культуры личности </w:t>
      </w:r>
      <w:r w:rsidRPr="009364A4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 xml:space="preserve">  6-го года жизни</w:t>
      </w:r>
      <w:r w:rsidRPr="009364A4">
        <w:rPr>
          <w:rFonts w:ascii="Times New Roman" w:hAnsi="Times New Roman"/>
          <w:sz w:val="24"/>
          <w:szCs w:val="24"/>
        </w:rPr>
        <w:t xml:space="preserve">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</w:t>
      </w:r>
      <w:r>
        <w:rPr>
          <w:rFonts w:ascii="Times New Roman" w:hAnsi="Times New Roman"/>
          <w:sz w:val="24"/>
          <w:szCs w:val="24"/>
        </w:rPr>
        <w:t xml:space="preserve">ественно-эстетическому развитию, </w:t>
      </w:r>
      <w:r w:rsidRPr="000902EA">
        <w:rPr>
          <w:rFonts w:ascii="Times New Roman" w:hAnsi="Times New Roman"/>
          <w:sz w:val="24"/>
          <w:szCs w:val="24"/>
        </w:rPr>
        <w:t>так же организацию коррекционной  образовательной деятельности по профессиональной коррекции нарушений развития детей.</w:t>
      </w:r>
    </w:p>
    <w:p w:rsidR="0048573E" w:rsidRPr="003A2A86" w:rsidRDefault="0048573E" w:rsidP="0048573E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A86">
        <w:rPr>
          <w:rFonts w:ascii="Times New Roman" w:hAnsi="Times New Roman" w:cs="Times New Roman"/>
          <w:b/>
          <w:bCs/>
          <w:sz w:val="24"/>
          <w:szCs w:val="24"/>
        </w:rPr>
        <w:t>Основные подходы к формированию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рабочей 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программы.</w:t>
      </w:r>
    </w:p>
    <w:p w:rsidR="00154C6A" w:rsidRPr="00154C6A" w:rsidRDefault="00154C6A" w:rsidP="00154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Рабочая </w:t>
      </w:r>
      <w:proofErr w:type="gramStart"/>
      <w:r w:rsidRPr="00154C6A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 соответствует</w:t>
      </w:r>
      <w:proofErr w:type="gramEnd"/>
      <w:r w:rsidRPr="00154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ООП</w:t>
      </w:r>
      <w:r w:rsidRPr="00154C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Детского сада №3  разработанной </w:t>
      </w:r>
      <w:r w:rsidRPr="00154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учетом примерной основной образовательной программы ДО и на</w:t>
      </w:r>
      <w:r w:rsidRPr="00154C6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основании следующего нормативно – правового обеспечения</w:t>
      </w:r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4C6A" w:rsidRPr="00154C6A" w:rsidRDefault="00154C6A" w:rsidP="00154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154C6A">
        <w:rPr>
          <w:rFonts w:ascii="Times New Roman" w:eastAsia="Times New Roman" w:hAnsi="Times New Roman" w:cs="Times New Roman"/>
        </w:rPr>
        <w:t xml:space="preserve">- Федеральный закон от 29 декабря 2012 г. № 273-ФЗ «Об образовании в Российской Федерации»; </w:t>
      </w:r>
    </w:p>
    <w:p w:rsidR="00154C6A" w:rsidRPr="00154C6A" w:rsidRDefault="00154C6A" w:rsidP="00154C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154C6A">
        <w:rPr>
          <w:rFonts w:ascii="Times New Roman" w:eastAsia="Times New Roman" w:hAnsi="Times New Roman" w:cs="Times New Roman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1155;</w:t>
      </w:r>
    </w:p>
    <w:p w:rsidR="00154C6A" w:rsidRPr="00154C6A" w:rsidRDefault="00154C6A" w:rsidP="00154C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54C6A">
        <w:rPr>
          <w:rFonts w:ascii="Times New Roman" w:eastAsia="Times New Roman" w:hAnsi="Times New Roman" w:cs="Times New Roman"/>
          <w:color w:val="000000"/>
        </w:rPr>
        <w:t>- Постановление Главного государственного санитарного врача Российской Федерации от 28.09.2020 г. N 28 г. Москва "Об утверждении СанПиН 2.4.1.3648-20 «</w:t>
      </w:r>
      <w:proofErr w:type="spellStart"/>
      <w:r w:rsidRPr="00154C6A">
        <w:rPr>
          <w:rFonts w:ascii="Times New Roman" w:eastAsia="Times New Roman" w:hAnsi="Times New Roman" w:cs="Times New Roman"/>
          <w:color w:val="000000"/>
        </w:rPr>
        <w:t>Санитарно</w:t>
      </w:r>
      <w:proofErr w:type="spellEnd"/>
      <w:r w:rsidRPr="00154C6A">
        <w:rPr>
          <w:rFonts w:ascii="Times New Roman" w:eastAsia="Times New Roman" w:hAnsi="Times New Roman" w:cs="Times New Roman"/>
          <w:color w:val="000000"/>
        </w:rPr>
        <w:t xml:space="preserve"> - эпидемиологические требования к организациям воспитания и обучения, отдыха и оздоровления детей и молодежи».</w:t>
      </w:r>
    </w:p>
    <w:p w:rsidR="00154C6A" w:rsidRPr="00154C6A" w:rsidRDefault="00154C6A" w:rsidP="00154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6A">
        <w:rPr>
          <w:rFonts w:ascii="Times New Roman" w:eastAsia="Times New Roman" w:hAnsi="Times New Roman" w:cs="Times New Roman"/>
          <w:sz w:val="24"/>
          <w:szCs w:val="24"/>
        </w:rPr>
        <w:t xml:space="preserve">Определяет содержание и организацию образовательной деятельности в группе детей 5-го года жизни и </w:t>
      </w:r>
      <w:proofErr w:type="gramStart"/>
      <w:r w:rsidRPr="00154C6A">
        <w:rPr>
          <w:rFonts w:ascii="Times New Roman" w:eastAsia="Times New Roman" w:hAnsi="Times New Roman" w:cs="Times New Roman"/>
          <w:sz w:val="24"/>
          <w:szCs w:val="24"/>
        </w:rPr>
        <w:t>обеспечивает  развитие</w:t>
      </w:r>
      <w:proofErr w:type="gramEnd"/>
      <w:r w:rsidRPr="00154C6A">
        <w:rPr>
          <w:rFonts w:ascii="Times New Roman" w:eastAsia="Times New Roman" w:hAnsi="Times New Roman" w:cs="Times New Roman"/>
          <w:sz w:val="24"/>
          <w:szCs w:val="24"/>
        </w:rPr>
        <w:t xml:space="preserve"> личности детей  в различных видах общения и деятельности,  направлена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154C6A" w:rsidRPr="00154C6A" w:rsidRDefault="00154C6A" w:rsidP="00154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6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обязательной </w:t>
      </w:r>
      <w:proofErr w:type="gramStart"/>
      <w:r w:rsidRPr="00154C6A">
        <w:rPr>
          <w:rFonts w:ascii="Times New Roman" w:eastAsia="Times New Roman" w:hAnsi="Times New Roman" w:cs="Times New Roman"/>
          <w:b/>
          <w:sz w:val="24"/>
          <w:szCs w:val="24"/>
        </w:rPr>
        <w:t>части</w:t>
      </w:r>
      <w:r w:rsidRPr="00154C6A">
        <w:rPr>
          <w:rFonts w:ascii="Times New Roman" w:eastAsia="Times New Roman" w:hAnsi="Times New Roman" w:cs="Times New Roman"/>
          <w:sz w:val="24"/>
          <w:szCs w:val="24"/>
        </w:rPr>
        <w:t xml:space="preserve">  рабочей</w:t>
      </w:r>
      <w:proofErr w:type="gramEnd"/>
      <w:r w:rsidRPr="00154C6A">
        <w:rPr>
          <w:rFonts w:ascii="Times New Roman" w:eastAsia="Times New Roman" w:hAnsi="Times New Roman" w:cs="Times New Roman"/>
          <w:sz w:val="24"/>
          <w:szCs w:val="24"/>
        </w:rPr>
        <w:t xml:space="preserve"> программы соответствует ООП Детского сада №3 и примерной основной образовательной программы ДО, с учетом примерной образовательной программы дошкольного образования «Тропинки» </w:t>
      </w:r>
      <w:proofErr w:type="spellStart"/>
      <w:r w:rsidRPr="00154C6A">
        <w:rPr>
          <w:rFonts w:ascii="Times New Roman" w:eastAsia="Times New Roman" w:hAnsi="Times New Roman" w:cs="Times New Roman"/>
          <w:sz w:val="24"/>
          <w:szCs w:val="24"/>
        </w:rPr>
        <w:t>В.Т.Кудрявцева</w:t>
      </w:r>
      <w:proofErr w:type="spellEnd"/>
      <w:r w:rsidRPr="00154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C6A" w:rsidRPr="00154C6A" w:rsidRDefault="00154C6A" w:rsidP="00154C6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C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части, формируемой участниками образовательных отношений, представлены формы организации образовательной деятельности, направленных на развитие детей в образовательных областях, видах деятельности и культурных практик в соответствии с парциальными программами: </w:t>
      </w:r>
    </w:p>
    <w:p w:rsidR="00154C6A" w:rsidRPr="00154C6A" w:rsidRDefault="00154C6A" w:rsidP="00154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154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Т.М. </w:t>
      </w:r>
      <w:proofErr w:type="spellStart"/>
      <w:r w:rsidRPr="00154C6A">
        <w:rPr>
          <w:rFonts w:ascii="Times New Roman" w:eastAsia="Calibri" w:hAnsi="Times New Roman" w:cs="Times New Roman"/>
          <w:sz w:val="24"/>
          <w:szCs w:val="24"/>
          <w:lang w:eastAsia="en-US"/>
        </w:rPr>
        <w:t>Стручаева</w:t>
      </w:r>
      <w:proofErr w:type="spellEnd"/>
      <w:r w:rsidRPr="00154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Н.Д. </w:t>
      </w:r>
      <w:proofErr w:type="spellStart"/>
      <w:r w:rsidRPr="00154C6A">
        <w:rPr>
          <w:rFonts w:ascii="Times New Roman" w:eastAsia="Calibri" w:hAnsi="Times New Roman" w:cs="Times New Roman"/>
          <w:sz w:val="24"/>
          <w:szCs w:val="24"/>
          <w:lang w:eastAsia="en-US"/>
        </w:rPr>
        <w:t>Епанчинцева</w:t>
      </w:r>
      <w:proofErr w:type="spellEnd"/>
      <w:r w:rsidRPr="00154C6A">
        <w:rPr>
          <w:rFonts w:ascii="Times New Roman" w:eastAsia="Calibri" w:hAnsi="Times New Roman" w:cs="Times New Roman"/>
          <w:sz w:val="24"/>
          <w:szCs w:val="24"/>
          <w:lang w:eastAsia="en-US"/>
        </w:rPr>
        <w:t>. Парциальная программа дошкольного образования «</w:t>
      </w:r>
      <w:proofErr w:type="spellStart"/>
      <w:r w:rsidRPr="00154C6A">
        <w:rPr>
          <w:rFonts w:ascii="Times New Roman" w:eastAsia="Calibri" w:hAnsi="Times New Roman" w:cs="Times New Roman"/>
          <w:sz w:val="24"/>
          <w:szCs w:val="24"/>
          <w:lang w:eastAsia="en-US"/>
        </w:rPr>
        <w:t>Белгородоведение</w:t>
      </w:r>
      <w:proofErr w:type="spellEnd"/>
      <w:r w:rsidRPr="00154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(образовательная область «Социально-коммуникативное развитие»);  </w:t>
      </w:r>
    </w:p>
    <w:p w:rsidR="00154C6A" w:rsidRPr="00154C6A" w:rsidRDefault="00154C6A" w:rsidP="0015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Л.В. Серых, С.И. </w:t>
      </w:r>
      <w:proofErr w:type="spellStart"/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>Линник-Ботова</w:t>
      </w:r>
      <w:proofErr w:type="spellEnd"/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А.Б. </w:t>
      </w:r>
      <w:proofErr w:type="spellStart"/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>Богун</w:t>
      </w:r>
      <w:proofErr w:type="spellEnd"/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Н.В. Косова, Н.В. Яковлева. Парциальная программа дошкольного образования «Цветной мир Белогорья» (образовательная область «Художественно-эстетическое развитие»);  </w:t>
      </w:r>
    </w:p>
    <w:p w:rsidR="00154C6A" w:rsidRPr="00154C6A" w:rsidRDefault="00154C6A" w:rsidP="00154C6A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Л.Л. Шевченко. Программа «Добрый мир. Православная культура для малышей»; </w:t>
      </w:r>
    </w:p>
    <w:p w:rsidR="00154C6A" w:rsidRPr="00154C6A" w:rsidRDefault="00154C6A" w:rsidP="00154C6A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И.М. </w:t>
      </w:r>
      <w:proofErr w:type="spellStart"/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>Каплунова</w:t>
      </w:r>
      <w:proofErr w:type="spellEnd"/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И.А. </w:t>
      </w:r>
      <w:proofErr w:type="spellStart"/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Новоскольцева</w:t>
      </w:r>
      <w:proofErr w:type="spellEnd"/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Парциальная программа по музыкальному воспитанию детей дошкольного возраста «Ладушки»; </w:t>
      </w:r>
    </w:p>
    <w:p w:rsidR="00154C6A" w:rsidRPr="00154C6A" w:rsidRDefault="00154C6A" w:rsidP="00154C6A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Л.Н. Волошина, </w:t>
      </w:r>
      <w:proofErr w:type="spellStart"/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>Т.В.Курилова</w:t>
      </w:r>
      <w:proofErr w:type="spellEnd"/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Парциальная программа и технология физического воспитания детей 3-7 лет «Играйте на здоровье» (образовательная область «Физическое развитие»); </w:t>
      </w:r>
    </w:p>
    <w:p w:rsidR="00154C6A" w:rsidRPr="00154C6A" w:rsidRDefault="00154C6A" w:rsidP="00154C6A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>Т.В.Волосовец</w:t>
      </w:r>
      <w:proofErr w:type="spellEnd"/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>Ю.В.Карпова</w:t>
      </w:r>
      <w:proofErr w:type="spellEnd"/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>Т.В.Тимофеева</w:t>
      </w:r>
      <w:proofErr w:type="spellEnd"/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Образовательная программа дошкольного образования «От </w:t>
      </w:r>
      <w:proofErr w:type="spellStart"/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>Фрёбеля</w:t>
      </w:r>
      <w:proofErr w:type="spellEnd"/>
      <w:r w:rsidRPr="0015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робота: растим будущих инженеров». </w:t>
      </w:r>
    </w:p>
    <w:p w:rsidR="00154C6A" w:rsidRPr="00154C6A" w:rsidRDefault="00154C6A" w:rsidP="00154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8573E" w:rsidRPr="003A2A86" w:rsidRDefault="0048573E" w:rsidP="004857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>заимодействи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педагогического коллектива с семьями воспитанников.</w:t>
      </w:r>
    </w:p>
    <w:p w:rsidR="0048573E" w:rsidRPr="00170B0E" w:rsidRDefault="0048573E" w:rsidP="0048573E">
      <w:pPr>
        <w:pStyle w:val="a3"/>
        <w:spacing w:after="0"/>
        <w:ind w:firstLine="709"/>
        <w:jc w:val="both"/>
        <w:rPr>
          <w:rFonts w:ascii="Times New Roman" w:hAnsi="Times New Roman"/>
          <w:u w:val="single"/>
        </w:rPr>
      </w:pPr>
      <w:r w:rsidRPr="00170B0E">
        <w:rPr>
          <w:rFonts w:ascii="Times New Roman" w:hAnsi="Times New Roman"/>
          <w:u w:val="single"/>
        </w:rPr>
        <w:t>Основные принципы:</w:t>
      </w:r>
    </w:p>
    <w:p w:rsidR="0048573E" w:rsidRPr="003A2A86" w:rsidRDefault="0048573E" w:rsidP="0048573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48573E" w:rsidRPr="003A2A86" w:rsidRDefault="0048573E" w:rsidP="0048573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48573E" w:rsidRPr="003A2A86" w:rsidRDefault="0048573E" w:rsidP="0048573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48573E" w:rsidRPr="003A2A86" w:rsidRDefault="0048573E" w:rsidP="0048573E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постоянный анализ про</w:t>
      </w:r>
      <w:r>
        <w:rPr>
          <w:rFonts w:ascii="Times New Roman" w:hAnsi="Times New Roman" w:cs="Times New Roman"/>
          <w:sz w:val="24"/>
          <w:szCs w:val="24"/>
        </w:rPr>
        <w:t>цесса взаимодействия семьи и Детского сада №</w:t>
      </w:r>
      <w:r w:rsidR="00154C6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A2A86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gramStart"/>
      <w:r w:rsidRPr="003A2A86">
        <w:rPr>
          <w:rFonts w:ascii="Times New Roman" w:hAnsi="Times New Roman" w:cs="Times New Roman"/>
          <w:sz w:val="24"/>
          <w:szCs w:val="24"/>
        </w:rPr>
        <w:t>промежуточных  и</w:t>
      </w:r>
      <w:proofErr w:type="gramEnd"/>
      <w:r w:rsidRPr="003A2A86">
        <w:rPr>
          <w:rFonts w:ascii="Times New Roman" w:hAnsi="Times New Roman" w:cs="Times New Roman"/>
          <w:sz w:val="24"/>
          <w:szCs w:val="24"/>
        </w:rPr>
        <w:t xml:space="preserve"> конечных результатов.</w:t>
      </w:r>
    </w:p>
    <w:p w:rsidR="0048573E" w:rsidRDefault="0048573E" w:rsidP="004857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573E" w:rsidRDefault="0048573E" w:rsidP="004857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2A86">
        <w:rPr>
          <w:rFonts w:ascii="Times New Roman" w:hAnsi="Times New Roman" w:cs="Times New Roman"/>
          <w:sz w:val="24"/>
          <w:szCs w:val="24"/>
          <w:u w:val="single"/>
        </w:rPr>
        <w:t>Модель взаимодействия педагогов с родителями:</w:t>
      </w:r>
    </w:p>
    <w:p w:rsidR="0048573E" w:rsidRPr="003A2A86" w:rsidRDefault="0048573E" w:rsidP="004857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4"/>
        <w:gridCol w:w="6237"/>
        <w:gridCol w:w="6096"/>
      </w:tblGrid>
      <w:tr w:rsidR="0048573E" w:rsidRPr="003A2A86" w:rsidTr="000755B2">
        <w:tc>
          <w:tcPr>
            <w:tcW w:w="2374" w:type="dxa"/>
          </w:tcPr>
          <w:p w:rsidR="0048573E" w:rsidRPr="003A2A86" w:rsidRDefault="0048573E" w:rsidP="00075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6237" w:type="dxa"/>
          </w:tcPr>
          <w:p w:rsidR="0048573E" w:rsidRPr="003A2A86" w:rsidRDefault="0048573E" w:rsidP="00075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096" w:type="dxa"/>
          </w:tcPr>
          <w:p w:rsidR="0048573E" w:rsidRPr="003A2A86" w:rsidRDefault="0048573E" w:rsidP="00075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работы</w:t>
            </w:r>
          </w:p>
        </w:tc>
      </w:tr>
      <w:tr w:rsidR="0048573E" w:rsidRPr="0062074E" w:rsidTr="000755B2">
        <w:tc>
          <w:tcPr>
            <w:tcW w:w="2374" w:type="dxa"/>
          </w:tcPr>
          <w:p w:rsidR="0048573E" w:rsidRPr="003A2A86" w:rsidRDefault="0048573E" w:rsidP="00075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мониторинг</w:t>
            </w:r>
          </w:p>
        </w:tc>
        <w:tc>
          <w:tcPr>
            <w:tcW w:w="6237" w:type="dxa"/>
          </w:tcPr>
          <w:p w:rsidR="0048573E" w:rsidRPr="003A2A86" w:rsidRDefault="0048573E" w:rsidP="000755B2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48573E" w:rsidRPr="003A2A86" w:rsidRDefault="0048573E" w:rsidP="000755B2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48573E" w:rsidRPr="003A2A86" w:rsidRDefault="0048573E" w:rsidP="000755B2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Знакомство с семейными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традициями.</w:t>
            </w:r>
          </w:p>
        </w:tc>
        <w:tc>
          <w:tcPr>
            <w:tcW w:w="6096" w:type="dxa"/>
          </w:tcPr>
          <w:p w:rsidR="0048573E" w:rsidRPr="003A2A86" w:rsidRDefault="0048573E" w:rsidP="000755B2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48573E" w:rsidRPr="003A2A86" w:rsidRDefault="0048573E" w:rsidP="000755B2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48573E" w:rsidRPr="003A2A86" w:rsidRDefault="0048573E" w:rsidP="000755B2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детьми о семье</w:t>
            </w:r>
          </w:p>
          <w:p w:rsidR="0048573E" w:rsidRPr="003A2A86" w:rsidRDefault="0048573E" w:rsidP="000755B2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48573E" w:rsidRPr="0062074E" w:rsidTr="000755B2">
        <w:tc>
          <w:tcPr>
            <w:tcW w:w="2374" w:type="dxa"/>
          </w:tcPr>
          <w:p w:rsidR="0048573E" w:rsidRPr="003A2A86" w:rsidRDefault="0048573E" w:rsidP="00075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поддержка</w:t>
            </w:r>
          </w:p>
        </w:tc>
        <w:tc>
          <w:tcPr>
            <w:tcW w:w="6237" w:type="dxa"/>
          </w:tcPr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Сплочение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</w:tc>
        <w:tc>
          <w:tcPr>
            <w:tcW w:w="6096" w:type="dxa"/>
          </w:tcPr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Экскурсии по детскому саду (для вновь поступивших)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детско-родительских мероприятий, конкурсов</w:t>
            </w:r>
          </w:p>
        </w:tc>
      </w:tr>
      <w:tr w:rsidR="0048573E" w:rsidRPr="0062074E" w:rsidTr="000755B2">
        <w:tc>
          <w:tcPr>
            <w:tcW w:w="2374" w:type="dxa"/>
          </w:tcPr>
          <w:p w:rsidR="0048573E" w:rsidRPr="003A2A86" w:rsidRDefault="0048573E" w:rsidP="00075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родителей</w:t>
            </w:r>
          </w:p>
        </w:tc>
        <w:tc>
          <w:tcPr>
            <w:tcW w:w="6237" w:type="dxa"/>
          </w:tcPr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096" w:type="dxa"/>
          </w:tcPr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Консультации, дискуссии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Детского сада №12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столы, родительские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ответов, семинары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Показ и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видеоматериалов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  <w:p w:rsidR="0048573E" w:rsidRPr="003A2A86" w:rsidRDefault="0048573E" w:rsidP="000755B2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48573E" w:rsidRPr="003A2A86" w:rsidTr="000755B2">
        <w:tc>
          <w:tcPr>
            <w:tcW w:w="2374" w:type="dxa"/>
          </w:tcPr>
          <w:p w:rsidR="0048573E" w:rsidRPr="003A2A86" w:rsidRDefault="0048573E" w:rsidP="000755B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Совместная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деятельность педагогов и родителей</w:t>
            </w:r>
          </w:p>
        </w:tc>
        <w:tc>
          <w:tcPr>
            <w:tcW w:w="6237" w:type="dxa"/>
          </w:tcPr>
          <w:p w:rsidR="0048573E" w:rsidRPr="003A2A86" w:rsidRDefault="0048573E" w:rsidP="000755B2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совместного общения взрослых и детей.</w:t>
            </w:r>
          </w:p>
          <w:p w:rsidR="0048573E" w:rsidRPr="003A2A86" w:rsidRDefault="0048573E" w:rsidP="000755B2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родителей и педагогов.</w:t>
            </w:r>
          </w:p>
          <w:p w:rsidR="0048573E" w:rsidRPr="003A2A86" w:rsidRDefault="0048573E" w:rsidP="000755B2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096" w:type="dxa"/>
          </w:tcPr>
          <w:p w:rsidR="0048573E" w:rsidRPr="003A2A86" w:rsidRDefault="0048573E" w:rsidP="000755B2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совместных праздников и посиделок</w:t>
            </w:r>
          </w:p>
          <w:p w:rsidR="0048573E" w:rsidRPr="003A2A86" w:rsidRDefault="0048573E" w:rsidP="000755B2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</w:p>
          <w:p w:rsidR="0048573E" w:rsidRPr="003A2A86" w:rsidRDefault="0048573E" w:rsidP="000755B2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Оформление совместных с детьми выставок</w:t>
            </w:r>
          </w:p>
          <w:p w:rsidR="0048573E" w:rsidRPr="003A2A86" w:rsidRDefault="0048573E" w:rsidP="000755B2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48573E" w:rsidRPr="003A2A86" w:rsidRDefault="0048573E" w:rsidP="000755B2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48573E" w:rsidRPr="003A2A86" w:rsidRDefault="0048573E" w:rsidP="000755B2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значимые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48573E" w:rsidRPr="003A2A86" w:rsidRDefault="0048573E" w:rsidP="000755B2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</w:tbl>
    <w:p w:rsidR="00F97DA5" w:rsidRDefault="00F97DA5" w:rsidP="00F97DA5">
      <w:pPr>
        <w:pStyle w:val="a3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007E" w:rsidRDefault="00EE007E" w:rsidP="0048573E">
      <w:pPr>
        <w:pStyle w:val="a3"/>
        <w:spacing w:after="0"/>
        <w:ind w:left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рабочей программы</w:t>
      </w:r>
      <w:r w:rsidR="00F97D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EE007E" w:rsidRDefault="00EE007E" w:rsidP="00EE007E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EE007E" w:rsidTr="00401819">
        <w:trPr>
          <w:trHeight w:val="701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7E" w:rsidRDefault="00EE007E" w:rsidP="0040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</w:t>
            </w:r>
            <w:r w:rsidR="00F97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осуществить замысел и оценить полученный результат с позиции цели.</w:t>
            </w:r>
          </w:p>
        </w:tc>
      </w:tr>
      <w:tr w:rsidR="00EE007E" w:rsidTr="00401819">
        <w:trPr>
          <w:trHeight w:val="274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7E" w:rsidRDefault="00EE007E" w:rsidP="0040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 </w:t>
            </w:r>
          </w:p>
        </w:tc>
      </w:tr>
      <w:tr w:rsidR="00EE007E" w:rsidTr="00401819">
        <w:trPr>
          <w:trHeight w:val="397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7E" w:rsidRDefault="00EE007E" w:rsidP="0040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– делится впечатлениями со сверстниками, задает вопросы, привлекает к общению других детей.</w:t>
            </w:r>
          </w:p>
        </w:tc>
      </w:tr>
      <w:tr w:rsidR="00EE007E" w:rsidTr="00401819">
        <w:trPr>
          <w:trHeight w:val="892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7E" w:rsidRDefault="00EE007E" w:rsidP="0040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Может предварительно обозначить тему игры, заинтересован совместной игрой.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      </w:r>
          </w:p>
        </w:tc>
      </w:tr>
      <w:tr w:rsidR="00EE007E" w:rsidTr="00401819">
        <w:trPr>
          <w:trHeight w:val="871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7E" w:rsidRDefault="00EE007E" w:rsidP="0040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 предложениями. </w:t>
            </w:r>
          </w:p>
        </w:tc>
      </w:tr>
      <w:tr w:rsidR="00EE007E" w:rsidTr="00401819">
        <w:trPr>
          <w:trHeight w:val="543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7E" w:rsidRDefault="00EE007E" w:rsidP="0040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      </w:r>
          </w:p>
        </w:tc>
      </w:tr>
      <w:tr w:rsidR="00EE007E" w:rsidTr="00401819">
        <w:trPr>
          <w:trHeight w:val="280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7E" w:rsidRDefault="00EE007E" w:rsidP="0040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Внимателен,  к поручениям взрослых, проявляет самостоятельность и настойчивость в их выполнении, вступает в сотрудничество.</w:t>
            </w:r>
          </w:p>
        </w:tc>
      </w:tr>
      <w:tr w:rsidR="00EE007E" w:rsidTr="00401819">
        <w:trPr>
          <w:trHeight w:val="699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7E" w:rsidRDefault="00EE007E" w:rsidP="0040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Проявляет интеллектуальную активность, проявляется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народами, животным и растительным миром. Фантазирует, сочиняет разные истории, предлагает пути решения проблем.</w:t>
            </w:r>
          </w:p>
        </w:tc>
      </w:tr>
      <w:tr w:rsidR="00EE007E" w:rsidTr="00401819">
        <w:trPr>
          <w:trHeight w:val="2568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07E" w:rsidRDefault="00EE007E" w:rsidP="0040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Знает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свои:  имя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её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</w:t>
            </w:r>
          </w:p>
        </w:tc>
      </w:tr>
      <w:tr w:rsidR="00EE007E" w:rsidTr="00401819">
        <w:trPr>
          <w:trHeight w:val="198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07E" w:rsidRDefault="00EE007E" w:rsidP="0040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      </w:r>
          </w:p>
        </w:tc>
      </w:tr>
    </w:tbl>
    <w:p w:rsidR="00EE007E" w:rsidRDefault="00EE007E" w:rsidP="00EE007E">
      <w:pPr>
        <w:ind w:firstLine="426"/>
      </w:pPr>
    </w:p>
    <w:sectPr w:rsidR="00EE007E" w:rsidSect="00EE007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34056"/>
    <w:multiLevelType w:val="hybridMultilevel"/>
    <w:tmpl w:val="CC789040"/>
    <w:lvl w:ilvl="0" w:tplc="821E260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CB6A4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60C15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8748F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05CE0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81668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71E93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A2C73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50E3B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007E"/>
    <w:rsid w:val="000859AE"/>
    <w:rsid w:val="00154C6A"/>
    <w:rsid w:val="001F7F88"/>
    <w:rsid w:val="0048573E"/>
    <w:rsid w:val="007E422E"/>
    <w:rsid w:val="00D97D70"/>
    <w:rsid w:val="00EE007E"/>
    <w:rsid w:val="00F9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DF9A"/>
  <w15:docId w15:val="{DBB9C8D6-41A1-455D-ACD2-8FC88EC2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7E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E00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E007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00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aliases w:val="Знак Знак1"/>
    <w:basedOn w:val="a"/>
    <w:unhideWhenUsed/>
    <w:qFormat/>
    <w:rsid w:val="00EE007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F97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</dc:creator>
  <cp:lastModifiedBy>Артём</cp:lastModifiedBy>
  <cp:revision>4</cp:revision>
  <dcterms:created xsi:type="dcterms:W3CDTF">2019-10-01T18:08:00Z</dcterms:created>
  <dcterms:modified xsi:type="dcterms:W3CDTF">2022-01-26T21:03:00Z</dcterms:modified>
</cp:coreProperties>
</file>